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0B63" w14:textId="77777777" w:rsidR="00E71535" w:rsidRPr="00880DE1" w:rsidRDefault="00CE2547" w:rsidP="00CE2547">
      <w:pPr>
        <w:pStyle w:val="NoSpacing"/>
        <w:jc w:val="center"/>
        <w:rPr>
          <w:b/>
          <w:bCs/>
          <w:sz w:val="20"/>
          <w:szCs w:val="20"/>
        </w:rPr>
      </w:pPr>
      <w:r w:rsidRPr="00880DE1">
        <w:rPr>
          <w:b/>
          <w:bCs/>
          <w:sz w:val="20"/>
          <w:szCs w:val="20"/>
        </w:rPr>
        <w:t>Talbot Agriculture &amp; Education Center, Inc.</w:t>
      </w:r>
    </w:p>
    <w:p w14:paraId="2DFF7602" w14:textId="77777777" w:rsidR="00CE2547" w:rsidRPr="00495890" w:rsidRDefault="00CE2547" w:rsidP="00CE2547">
      <w:pPr>
        <w:pStyle w:val="NoSpacing"/>
        <w:jc w:val="center"/>
        <w:rPr>
          <w:sz w:val="20"/>
          <w:szCs w:val="20"/>
        </w:rPr>
      </w:pPr>
      <w:r w:rsidRPr="00495890">
        <w:rPr>
          <w:sz w:val="20"/>
          <w:szCs w:val="20"/>
        </w:rPr>
        <w:t>10659 Hiners Lane</w:t>
      </w:r>
    </w:p>
    <w:p w14:paraId="3C5F088A" w14:textId="77777777" w:rsidR="00CE2547" w:rsidRPr="00215907" w:rsidRDefault="00CE2547" w:rsidP="00215907">
      <w:pPr>
        <w:pStyle w:val="NoSpacing"/>
        <w:jc w:val="center"/>
        <w:rPr>
          <w:sz w:val="18"/>
          <w:szCs w:val="18"/>
        </w:rPr>
      </w:pPr>
      <w:r w:rsidRPr="00495890">
        <w:rPr>
          <w:sz w:val="20"/>
          <w:szCs w:val="20"/>
        </w:rPr>
        <w:t>Easton, MD 21601</w:t>
      </w:r>
    </w:p>
    <w:p w14:paraId="24D7597F" w14:textId="77777777" w:rsidR="00CE2547" w:rsidRDefault="00CE2547" w:rsidP="00CE2547">
      <w:pPr>
        <w:pStyle w:val="NoSpacing"/>
        <w:jc w:val="center"/>
        <w:rPr>
          <w:b/>
          <w:u w:val="single"/>
        </w:rPr>
      </w:pPr>
      <w:r w:rsidRPr="00CE2547">
        <w:rPr>
          <w:b/>
          <w:u w:val="single"/>
        </w:rPr>
        <w:t>Rental Agreement</w:t>
      </w:r>
    </w:p>
    <w:p w14:paraId="74911BEC" w14:textId="77777777" w:rsidR="00CE2547" w:rsidRDefault="00CE2547" w:rsidP="00CE2547">
      <w:pPr>
        <w:pStyle w:val="NoSpacing"/>
        <w:jc w:val="center"/>
        <w:rPr>
          <w:b/>
          <w:u w:val="single"/>
        </w:rPr>
      </w:pPr>
    </w:p>
    <w:p w14:paraId="7DE9352D" w14:textId="77777777" w:rsidR="00CE2547" w:rsidRPr="00926CB4" w:rsidRDefault="007D4787" w:rsidP="00CE2547">
      <w:pPr>
        <w:pStyle w:val="NoSpacing"/>
      </w:pPr>
      <w:r>
        <w:rPr>
          <w:sz w:val="20"/>
          <w:szCs w:val="20"/>
        </w:rPr>
        <w:t xml:space="preserve">               </w:t>
      </w:r>
      <w:r w:rsidR="00CE2547" w:rsidRPr="00926CB4">
        <w:t>Date of Rental: _______________________   Hours Requested: ______________ to ________________</w:t>
      </w:r>
    </w:p>
    <w:p w14:paraId="76A9F6B5" w14:textId="77777777" w:rsidR="00CE2547" w:rsidRPr="00926CB4" w:rsidRDefault="00CE2547" w:rsidP="00CE2547">
      <w:pPr>
        <w:pStyle w:val="NoSpacing"/>
      </w:pPr>
    </w:p>
    <w:p w14:paraId="716A653A" w14:textId="77777777" w:rsidR="00CE2547" w:rsidRPr="00926CB4" w:rsidRDefault="007D4787" w:rsidP="00CE2547">
      <w:pPr>
        <w:pStyle w:val="NoSpacing"/>
      </w:pPr>
      <w:r w:rsidRPr="00926CB4">
        <w:t xml:space="preserve">             </w:t>
      </w:r>
      <w:r w:rsidR="00CE2547" w:rsidRPr="00926CB4">
        <w:t>Name of Applicant Renting Facility: ________________________________________________________</w:t>
      </w:r>
    </w:p>
    <w:p w14:paraId="19BA5C6E" w14:textId="77777777" w:rsidR="00CE2547" w:rsidRPr="00926CB4" w:rsidRDefault="00CE2547" w:rsidP="00CE2547">
      <w:pPr>
        <w:pStyle w:val="NoSpacing"/>
      </w:pPr>
    </w:p>
    <w:p w14:paraId="1D78B344" w14:textId="77777777" w:rsidR="00CE2547" w:rsidRPr="00926CB4" w:rsidRDefault="007D4787" w:rsidP="00CE2547">
      <w:pPr>
        <w:pStyle w:val="NoSpacing"/>
      </w:pPr>
      <w:r w:rsidRPr="00926CB4">
        <w:t xml:space="preserve">             </w:t>
      </w:r>
      <w:r w:rsidR="00CE2547" w:rsidRPr="00926CB4">
        <w:t>Mailing Address: _______________________________________________________________________</w:t>
      </w:r>
    </w:p>
    <w:p w14:paraId="3A82003C" w14:textId="77777777" w:rsidR="00CE2547" w:rsidRPr="00926CB4" w:rsidRDefault="00CE2547" w:rsidP="00CE2547">
      <w:pPr>
        <w:pStyle w:val="NoSpacing"/>
      </w:pPr>
    </w:p>
    <w:p w14:paraId="284FD10B" w14:textId="77777777" w:rsidR="00CE2547" w:rsidRPr="00926CB4" w:rsidRDefault="007D4787" w:rsidP="00CE2547">
      <w:pPr>
        <w:pStyle w:val="NoSpacing"/>
      </w:pPr>
      <w:r w:rsidRPr="00926CB4">
        <w:t xml:space="preserve">             </w:t>
      </w:r>
      <w:r w:rsidR="007E48D9">
        <w:t>T</w:t>
      </w:r>
      <w:r w:rsidR="00CE2547" w:rsidRPr="00926CB4">
        <w:t>elephone No. Home _____________________   Cell: _________________________________________</w:t>
      </w:r>
    </w:p>
    <w:p w14:paraId="19136545" w14:textId="77777777" w:rsidR="00CE2547" w:rsidRPr="00926CB4" w:rsidRDefault="00CE2547" w:rsidP="00CE2547">
      <w:pPr>
        <w:pStyle w:val="NoSpacing"/>
      </w:pPr>
    </w:p>
    <w:p w14:paraId="1820CC7B" w14:textId="05DA94EB" w:rsidR="00CE2547" w:rsidRPr="00926CB4" w:rsidRDefault="007D4787" w:rsidP="00CE2547">
      <w:pPr>
        <w:pStyle w:val="NoSpacing"/>
      </w:pPr>
      <w:r w:rsidRPr="00926CB4">
        <w:t xml:space="preserve">              </w:t>
      </w:r>
      <w:r w:rsidR="00CE2547" w:rsidRPr="00926CB4">
        <w:t>Email address of Con</w:t>
      </w:r>
      <w:r w:rsidR="00FC47C6">
        <w:t>tac</w:t>
      </w:r>
      <w:r w:rsidR="00CE2547" w:rsidRPr="00926CB4">
        <w:t>t person: _________________________________________________________</w:t>
      </w:r>
    </w:p>
    <w:p w14:paraId="3D5137F1" w14:textId="77777777" w:rsidR="00CE2547" w:rsidRPr="00926CB4" w:rsidRDefault="00CE2547" w:rsidP="00CE2547">
      <w:pPr>
        <w:pStyle w:val="NoSpacing"/>
      </w:pPr>
    </w:p>
    <w:p w14:paraId="6FDBE74C" w14:textId="134EA533" w:rsidR="00CE2547" w:rsidRPr="00926CB4" w:rsidRDefault="007D4787" w:rsidP="00CE2547">
      <w:pPr>
        <w:pStyle w:val="NoSpacing"/>
      </w:pPr>
      <w:r w:rsidRPr="00926CB4">
        <w:t xml:space="preserve">              </w:t>
      </w:r>
      <w:r w:rsidR="00CE2547" w:rsidRPr="00926CB4">
        <w:t xml:space="preserve">Estimated Attendance (Maximum of </w:t>
      </w:r>
      <w:r w:rsidR="00081AAC">
        <w:t xml:space="preserve">45 </w:t>
      </w:r>
      <w:r w:rsidR="00CE2547" w:rsidRPr="00926CB4">
        <w:t>persons in Main Building) ______________________________</w:t>
      </w:r>
    </w:p>
    <w:p w14:paraId="62454B23" w14:textId="77777777" w:rsidR="00CE2547" w:rsidRPr="00926CB4" w:rsidRDefault="00CE2547" w:rsidP="00CE2547">
      <w:pPr>
        <w:pStyle w:val="NoSpacing"/>
      </w:pPr>
    </w:p>
    <w:p w14:paraId="176079B9" w14:textId="77777777" w:rsidR="00CE2547" w:rsidRDefault="007D4787" w:rsidP="00CE2547">
      <w:pPr>
        <w:pStyle w:val="NoSpacing"/>
      </w:pPr>
      <w:r w:rsidRPr="00926CB4">
        <w:t xml:space="preserve">               </w:t>
      </w:r>
      <w:r w:rsidR="00CE2547" w:rsidRPr="00926CB4">
        <w:t>Purpose of your event: _________________________________________________________________</w:t>
      </w:r>
    </w:p>
    <w:p w14:paraId="6B2A7948" w14:textId="77777777" w:rsidR="007E48D9" w:rsidRPr="00926CB4" w:rsidRDefault="007E48D9" w:rsidP="00CE2547">
      <w:pPr>
        <w:pStyle w:val="NoSpacing"/>
      </w:pPr>
    </w:p>
    <w:p w14:paraId="577BBF82" w14:textId="77777777" w:rsidR="00CE2547" w:rsidRPr="00926CB4" w:rsidRDefault="007D4787" w:rsidP="00CE2547">
      <w:pPr>
        <w:pStyle w:val="NoSpacing"/>
      </w:pPr>
      <w:r w:rsidRPr="00926CB4">
        <w:t xml:space="preserve">              </w:t>
      </w:r>
      <w:r w:rsidR="00CE2547" w:rsidRPr="00926CB4">
        <w:t>Will you be collecting money from the Public for your Event?</w:t>
      </w:r>
      <w:r w:rsidR="007E48D9">
        <w:t xml:space="preserve">                </w:t>
      </w:r>
      <w:r w:rsidR="00CE2547" w:rsidRPr="00926CB4">
        <w:t xml:space="preserve"> Please circle:   YES or NO</w:t>
      </w:r>
    </w:p>
    <w:p w14:paraId="416EBDE9" w14:textId="77777777" w:rsidR="00CE2547" w:rsidRPr="00215907" w:rsidRDefault="00CE2547" w:rsidP="00CE2547">
      <w:pPr>
        <w:pStyle w:val="NoSpacing"/>
        <w:rPr>
          <w:sz w:val="20"/>
          <w:szCs w:val="20"/>
        </w:rPr>
      </w:pPr>
    </w:p>
    <w:p w14:paraId="50786BC2" w14:textId="77777777" w:rsidR="00EE7816" w:rsidRDefault="007D4787" w:rsidP="00215907">
      <w:pPr>
        <w:pStyle w:val="NoSpacing"/>
        <w:rPr>
          <w:b/>
          <w:u w:val="single"/>
        </w:rPr>
      </w:pPr>
      <w:r>
        <w:rPr>
          <w:b/>
        </w:rPr>
        <w:t xml:space="preserve">                                </w:t>
      </w:r>
      <w:r w:rsidR="00CE2547" w:rsidRPr="007E58A4">
        <w:rPr>
          <w:b/>
          <w:u w:val="single"/>
        </w:rPr>
        <w:t>Rental Fees: - Check appropriate line for the rental time of your choice:</w:t>
      </w:r>
    </w:p>
    <w:p w14:paraId="36CAE2B2" w14:textId="77777777" w:rsidR="00CE2547" w:rsidRPr="00215907" w:rsidRDefault="007D4787" w:rsidP="00215907">
      <w:pPr>
        <w:pStyle w:val="NoSpacing"/>
      </w:pPr>
      <w:r>
        <w:t xml:space="preserve">         </w:t>
      </w:r>
      <w:r w:rsidR="00EE7816">
        <w:t xml:space="preserve"> </w:t>
      </w:r>
      <w:r w:rsidR="00CE2547" w:rsidRPr="00215907">
        <w:t xml:space="preserve">                                                                                            </w:t>
      </w:r>
    </w:p>
    <w:p w14:paraId="20678BC0" w14:textId="77777777" w:rsidR="00CE2547" w:rsidRPr="00215907" w:rsidRDefault="007D4787" w:rsidP="00215907">
      <w:pPr>
        <w:pStyle w:val="NoSpacing"/>
      </w:pPr>
      <w:r>
        <w:t xml:space="preserve">            </w:t>
      </w:r>
      <w:r w:rsidR="00CE2547" w:rsidRPr="00215907">
        <w:t>_________ $350 (Building &amp; Pavilion) – max. of 6 hours – including your set up time</w:t>
      </w:r>
    </w:p>
    <w:p w14:paraId="3F690A5C" w14:textId="7659FB1D" w:rsidR="00CE2547" w:rsidRPr="00215907" w:rsidRDefault="007D4787" w:rsidP="00215907">
      <w:pPr>
        <w:pStyle w:val="NoSpacing"/>
      </w:pPr>
      <w:r>
        <w:t xml:space="preserve">            </w:t>
      </w:r>
      <w:r w:rsidR="00CE2547" w:rsidRPr="00215907">
        <w:t xml:space="preserve">_________ </w:t>
      </w:r>
      <w:r w:rsidR="00CE2547" w:rsidRPr="00215907">
        <w:rPr>
          <w:b/>
        </w:rPr>
        <w:t>$450 (Building &amp; Pavil</w:t>
      </w:r>
      <w:r w:rsidR="00880DE1">
        <w:rPr>
          <w:b/>
        </w:rPr>
        <w:t>i</w:t>
      </w:r>
      <w:r w:rsidR="00CE2547" w:rsidRPr="00215907">
        <w:rPr>
          <w:b/>
        </w:rPr>
        <w:t>on) – ALL ACCESS – 8 am. To midnight</w:t>
      </w:r>
      <w:r w:rsidR="00CE2547" w:rsidRPr="00215907">
        <w:t xml:space="preserve">  </w:t>
      </w:r>
    </w:p>
    <w:p w14:paraId="3BBF3B72" w14:textId="77777777" w:rsidR="00CE2547" w:rsidRPr="00215907" w:rsidRDefault="007D4787" w:rsidP="00215907">
      <w:pPr>
        <w:pStyle w:val="NoSpacing"/>
      </w:pPr>
      <w:r>
        <w:t xml:space="preserve">            </w:t>
      </w:r>
      <w:r w:rsidR="00CE2547" w:rsidRPr="00215907">
        <w:t>_________</w:t>
      </w:r>
      <w:r w:rsidR="007E58A4">
        <w:t xml:space="preserve"> </w:t>
      </w:r>
      <w:r w:rsidR="00CE2547" w:rsidRPr="00215907">
        <w:t>$550 Entire Facility/Entire Property – 8 am to midnight</w:t>
      </w:r>
    </w:p>
    <w:p w14:paraId="32585DF4" w14:textId="7F85E7D7" w:rsidR="00CE2547" w:rsidRPr="00215907" w:rsidRDefault="007D4787" w:rsidP="00215907">
      <w:pPr>
        <w:pStyle w:val="NoSpacing"/>
      </w:pPr>
      <w:r>
        <w:t xml:space="preserve">            </w:t>
      </w:r>
      <w:r w:rsidR="00CE2547" w:rsidRPr="00215907">
        <w:t>_________ $50 Per hour charge to set up if more time needed then above ____# of hours requested</w:t>
      </w:r>
    </w:p>
    <w:p w14:paraId="031935CE" w14:textId="0519044F" w:rsidR="00CE2547" w:rsidRDefault="007D4787" w:rsidP="00215907">
      <w:pPr>
        <w:pStyle w:val="NoSpacing"/>
      </w:pPr>
      <w:r>
        <w:t xml:space="preserve">            </w:t>
      </w:r>
      <w:r w:rsidR="00CE2547" w:rsidRPr="00215907">
        <w:t>________</w:t>
      </w:r>
      <w:r w:rsidR="004D76F3">
        <w:t>_</w:t>
      </w:r>
      <w:r w:rsidR="00CE2547" w:rsidRPr="00215907">
        <w:t xml:space="preserve"> $15 Cost per round table ______#of </w:t>
      </w:r>
      <w:r w:rsidR="00215907" w:rsidRPr="00215907">
        <w:t>tables</w:t>
      </w:r>
      <w:r w:rsidR="00CE2547" w:rsidRPr="00215907">
        <w:t xml:space="preserve"> requested or $150 for 13 tables</w:t>
      </w:r>
    </w:p>
    <w:p w14:paraId="7931E358" w14:textId="77777777" w:rsidR="00215907" w:rsidRDefault="00215907" w:rsidP="00CE2547">
      <w:pPr>
        <w:pStyle w:val="NoSpacing"/>
      </w:pPr>
    </w:p>
    <w:p w14:paraId="09EB9A11" w14:textId="6C258CDB" w:rsidR="00215907" w:rsidRPr="00926CB4" w:rsidRDefault="00215907" w:rsidP="00CE2547">
      <w:pPr>
        <w:pStyle w:val="NoSpacing"/>
        <w:rPr>
          <w:sz w:val="20"/>
          <w:szCs w:val="20"/>
        </w:rPr>
      </w:pPr>
      <w:r w:rsidRPr="00926CB4">
        <w:rPr>
          <w:sz w:val="20"/>
          <w:szCs w:val="20"/>
        </w:rPr>
        <w:t>I have read this application and the at</w:t>
      </w:r>
      <w:r w:rsidR="00FC47C6">
        <w:rPr>
          <w:sz w:val="20"/>
          <w:szCs w:val="20"/>
        </w:rPr>
        <w:t>tac</w:t>
      </w:r>
      <w:r w:rsidRPr="00926CB4">
        <w:rPr>
          <w:sz w:val="20"/>
          <w:szCs w:val="20"/>
        </w:rPr>
        <w:t>hed property Rules and Regulations thoroughly.  I understand and accept the Rules and Regulations of the Talbot Agricultural Center, Inc.  I acknowledge and accept that the Talbot Agriculture &amp; Education Center, Inc. will not be held liable for any property damage, personal injury or loss incurred during use of the facilities and property.  It is further understood that the facility should be cleaned to the condition in which it was found and should any damages occur to the facilities of the Talbot Agriculture &amp; Education Center, Inc. I/we, the above named applicant, will make full restitution for the cost of repairs and clean up as stated in the Rules and Regulations of the contract</w:t>
      </w:r>
    </w:p>
    <w:p w14:paraId="2E82225E" w14:textId="77777777" w:rsidR="00215907" w:rsidRPr="00926CB4" w:rsidRDefault="00215907" w:rsidP="00CE2547">
      <w:pPr>
        <w:pStyle w:val="NoSpacing"/>
        <w:rPr>
          <w:sz w:val="20"/>
          <w:szCs w:val="20"/>
        </w:rPr>
      </w:pPr>
    </w:p>
    <w:p w14:paraId="516D3FB9" w14:textId="77777777" w:rsidR="00CE2547" w:rsidRDefault="00215907" w:rsidP="00CE2547">
      <w:pPr>
        <w:pStyle w:val="NoSpacing"/>
      </w:pPr>
      <w:r>
        <w:t>Signature: _____________________________________</w:t>
      </w:r>
      <w:r w:rsidR="007E48D9">
        <w:t xml:space="preserve">___________                   </w:t>
      </w:r>
      <w:r>
        <w:t>Date: __________________</w:t>
      </w:r>
    </w:p>
    <w:p w14:paraId="6732724C" w14:textId="77777777" w:rsidR="007E58A4" w:rsidRDefault="007E58A4" w:rsidP="00CE2547">
      <w:pPr>
        <w:pStyle w:val="NoSpacing"/>
      </w:pPr>
    </w:p>
    <w:tbl>
      <w:tblPr>
        <w:tblStyle w:val="TableGrid"/>
        <w:tblW w:w="0" w:type="auto"/>
        <w:jc w:val="center"/>
        <w:tblLook w:val="04A0" w:firstRow="1" w:lastRow="0" w:firstColumn="1" w:lastColumn="0" w:noHBand="0" w:noVBand="1"/>
      </w:tblPr>
      <w:tblGrid>
        <w:gridCol w:w="3555"/>
        <w:gridCol w:w="3555"/>
      </w:tblGrid>
      <w:tr w:rsidR="00215907" w14:paraId="7D5F3FB1" w14:textId="77777777" w:rsidTr="00215907">
        <w:trPr>
          <w:trHeight w:val="250"/>
          <w:jc w:val="center"/>
        </w:trPr>
        <w:tc>
          <w:tcPr>
            <w:tcW w:w="3555" w:type="dxa"/>
          </w:tcPr>
          <w:p w14:paraId="1557C280" w14:textId="77777777" w:rsidR="00215907" w:rsidRDefault="00215907" w:rsidP="00CE2547">
            <w:pPr>
              <w:pStyle w:val="NoSpacing"/>
            </w:pPr>
            <w:r>
              <w:t>Security Deposit Required to hold date</w:t>
            </w:r>
          </w:p>
        </w:tc>
        <w:tc>
          <w:tcPr>
            <w:tcW w:w="3555" w:type="dxa"/>
          </w:tcPr>
          <w:p w14:paraId="62CD69C3" w14:textId="77777777" w:rsidR="00215907" w:rsidRPr="00926CB4" w:rsidRDefault="00215907" w:rsidP="00CE2547">
            <w:pPr>
              <w:pStyle w:val="NoSpacing"/>
              <w:rPr>
                <w:b/>
              </w:rPr>
            </w:pPr>
            <w:r w:rsidRPr="00926CB4">
              <w:rPr>
                <w:b/>
              </w:rPr>
              <w:t>$250.00</w:t>
            </w:r>
          </w:p>
        </w:tc>
      </w:tr>
      <w:tr w:rsidR="00215907" w14:paraId="19DBA791" w14:textId="77777777" w:rsidTr="00215907">
        <w:trPr>
          <w:trHeight w:val="467"/>
          <w:jc w:val="center"/>
        </w:trPr>
        <w:tc>
          <w:tcPr>
            <w:tcW w:w="3555" w:type="dxa"/>
          </w:tcPr>
          <w:p w14:paraId="4A1B720B" w14:textId="77777777" w:rsidR="00215907" w:rsidRDefault="00215907" w:rsidP="00CE2547">
            <w:pPr>
              <w:pStyle w:val="NoSpacing"/>
            </w:pPr>
            <w:r>
              <w:t>Rental Fee picked from above</w:t>
            </w:r>
          </w:p>
        </w:tc>
        <w:tc>
          <w:tcPr>
            <w:tcW w:w="3555" w:type="dxa"/>
          </w:tcPr>
          <w:p w14:paraId="19F2FCDF" w14:textId="77777777" w:rsidR="00215907" w:rsidRDefault="00215907" w:rsidP="00CE2547">
            <w:pPr>
              <w:pStyle w:val="NoSpacing"/>
            </w:pPr>
            <w:r>
              <w:t>$</w:t>
            </w:r>
          </w:p>
        </w:tc>
      </w:tr>
      <w:tr w:rsidR="00215907" w14:paraId="55100022" w14:textId="77777777" w:rsidTr="00215907">
        <w:trPr>
          <w:trHeight w:val="265"/>
          <w:jc w:val="center"/>
        </w:trPr>
        <w:tc>
          <w:tcPr>
            <w:tcW w:w="3555" w:type="dxa"/>
          </w:tcPr>
          <w:p w14:paraId="1AB83421" w14:textId="77777777" w:rsidR="00215907" w:rsidRDefault="00215907" w:rsidP="00CE2547">
            <w:pPr>
              <w:pStyle w:val="NoSpacing"/>
            </w:pPr>
            <w:r>
              <w:t>Total Due 30 days prior to event w/contract</w:t>
            </w:r>
          </w:p>
        </w:tc>
        <w:tc>
          <w:tcPr>
            <w:tcW w:w="3555" w:type="dxa"/>
          </w:tcPr>
          <w:p w14:paraId="27B49049" w14:textId="77777777" w:rsidR="00215907" w:rsidRDefault="00215907" w:rsidP="00CE2547">
            <w:pPr>
              <w:pStyle w:val="NoSpacing"/>
            </w:pPr>
            <w:r>
              <w:t>$</w:t>
            </w:r>
          </w:p>
        </w:tc>
      </w:tr>
    </w:tbl>
    <w:p w14:paraId="61E1FA5B" w14:textId="672C60CE" w:rsidR="00CE2547" w:rsidRPr="00926CB4" w:rsidRDefault="00215907" w:rsidP="00CE2547">
      <w:pPr>
        <w:pStyle w:val="NoSpacing"/>
        <w:rPr>
          <w:b/>
        </w:rPr>
      </w:pPr>
      <w:r w:rsidRPr="00926CB4">
        <w:rPr>
          <w:b/>
        </w:rPr>
        <w:t>Please send check or Money Order</w:t>
      </w:r>
      <w:r w:rsidR="00926CB4">
        <w:rPr>
          <w:b/>
        </w:rPr>
        <w:t xml:space="preserve"> for the above amount</w:t>
      </w:r>
      <w:r w:rsidRPr="00926CB4">
        <w:rPr>
          <w:b/>
        </w:rPr>
        <w:t xml:space="preserve"> </w:t>
      </w:r>
      <w:r w:rsidR="00880DE1" w:rsidRPr="00926CB4">
        <w:rPr>
          <w:b/>
        </w:rPr>
        <w:t>to</w:t>
      </w:r>
      <w:r w:rsidR="00880DE1">
        <w:rPr>
          <w:b/>
        </w:rPr>
        <w:t xml:space="preserve"> (</w:t>
      </w:r>
      <w:r w:rsidR="00880DE1" w:rsidRPr="00880DE1">
        <w:rPr>
          <w:b/>
          <w:i/>
          <w:iCs/>
          <w:u w:val="single"/>
        </w:rPr>
        <w:t>10659 Hiners Lane Easton, M</w:t>
      </w:r>
      <w:r w:rsidR="00880DE1">
        <w:rPr>
          <w:b/>
          <w:i/>
          <w:iCs/>
          <w:u w:val="single"/>
        </w:rPr>
        <w:t>D</w:t>
      </w:r>
      <w:r w:rsidR="00880DE1" w:rsidRPr="00880DE1">
        <w:rPr>
          <w:b/>
          <w:i/>
          <w:iCs/>
          <w:u w:val="single"/>
        </w:rPr>
        <w:t xml:space="preserve"> 21601</w:t>
      </w:r>
      <w:r w:rsidR="00880DE1">
        <w:rPr>
          <w:b/>
        </w:rPr>
        <w:t>)</w:t>
      </w:r>
      <w:r w:rsidRPr="00926CB4">
        <w:rPr>
          <w:b/>
        </w:rPr>
        <w:t xml:space="preserve"> with the following:</w:t>
      </w:r>
    </w:p>
    <w:p w14:paraId="354E6561" w14:textId="77777777" w:rsidR="00215907" w:rsidRPr="00880DE1" w:rsidRDefault="00215907" w:rsidP="00D50D77">
      <w:pPr>
        <w:pStyle w:val="NoSpacing"/>
        <w:numPr>
          <w:ilvl w:val="0"/>
          <w:numId w:val="1"/>
        </w:numPr>
        <w:rPr>
          <w:b/>
          <w:bCs/>
        </w:rPr>
      </w:pPr>
      <w:r w:rsidRPr="00880DE1">
        <w:rPr>
          <w:b/>
          <w:bCs/>
        </w:rPr>
        <w:t>Signed Contract</w:t>
      </w:r>
    </w:p>
    <w:p w14:paraId="1B93F86E" w14:textId="77777777" w:rsidR="00215907" w:rsidRPr="00880DE1" w:rsidRDefault="00215907" w:rsidP="00215907">
      <w:pPr>
        <w:pStyle w:val="NoSpacing"/>
        <w:numPr>
          <w:ilvl w:val="0"/>
          <w:numId w:val="1"/>
        </w:numPr>
        <w:rPr>
          <w:b/>
          <w:bCs/>
        </w:rPr>
      </w:pPr>
      <w:r w:rsidRPr="00880DE1">
        <w:rPr>
          <w:b/>
          <w:bCs/>
        </w:rPr>
        <w:t>Certificate of Insurance</w:t>
      </w:r>
    </w:p>
    <w:p w14:paraId="00427EDD" w14:textId="19006109" w:rsidR="005A2F8B" w:rsidRPr="00880DE1" w:rsidRDefault="005A2F8B" w:rsidP="00215907">
      <w:pPr>
        <w:pStyle w:val="NoSpacing"/>
        <w:numPr>
          <w:ilvl w:val="0"/>
          <w:numId w:val="1"/>
        </w:numPr>
        <w:rPr>
          <w:b/>
          <w:bCs/>
        </w:rPr>
      </w:pPr>
      <w:r w:rsidRPr="00880DE1">
        <w:rPr>
          <w:b/>
          <w:bCs/>
        </w:rPr>
        <w:t>Initialed COVID-19 Guidelines Form</w:t>
      </w:r>
    </w:p>
    <w:p w14:paraId="16AE64A9" w14:textId="4F845892" w:rsidR="00215907" w:rsidRPr="00880DE1" w:rsidRDefault="00215907" w:rsidP="00215907">
      <w:pPr>
        <w:pStyle w:val="NoSpacing"/>
        <w:numPr>
          <w:ilvl w:val="0"/>
          <w:numId w:val="1"/>
        </w:numPr>
        <w:rPr>
          <w:b/>
          <w:bCs/>
        </w:rPr>
      </w:pPr>
      <w:r w:rsidRPr="00880DE1">
        <w:rPr>
          <w:b/>
          <w:bCs/>
        </w:rPr>
        <w:t xml:space="preserve">Be sure to read all the Property Rules &amp; Regulations to </w:t>
      </w:r>
      <w:r w:rsidR="005A2F8B" w:rsidRPr="00880DE1">
        <w:rPr>
          <w:b/>
          <w:bCs/>
        </w:rPr>
        <w:t>e</w:t>
      </w:r>
      <w:r w:rsidRPr="00880DE1">
        <w:rPr>
          <w:b/>
          <w:bCs/>
        </w:rPr>
        <w:t>nsure that you will have your security deposit returned.</w:t>
      </w:r>
    </w:p>
    <w:p w14:paraId="3B5872EC" w14:textId="4611A221" w:rsidR="00215907" w:rsidRPr="00880DE1" w:rsidRDefault="00215907" w:rsidP="00215907">
      <w:pPr>
        <w:pStyle w:val="NoSpacing"/>
        <w:numPr>
          <w:ilvl w:val="0"/>
          <w:numId w:val="1"/>
        </w:numPr>
        <w:rPr>
          <w:b/>
          <w:bCs/>
        </w:rPr>
      </w:pPr>
      <w:r w:rsidRPr="00880DE1">
        <w:rPr>
          <w:b/>
          <w:bCs/>
        </w:rPr>
        <w:t xml:space="preserve">No Pets allowed on </w:t>
      </w:r>
      <w:r w:rsidR="00880DE1" w:rsidRPr="00880DE1">
        <w:rPr>
          <w:b/>
          <w:bCs/>
        </w:rPr>
        <w:t>property.</w:t>
      </w:r>
      <w:r w:rsidRPr="00880DE1">
        <w:rPr>
          <w:b/>
          <w:bCs/>
        </w:rPr>
        <w:t xml:space="preserve"> </w:t>
      </w:r>
    </w:p>
    <w:p w14:paraId="4B3DA52B" w14:textId="77777777" w:rsidR="00215907" w:rsidRDefault="00215907" w:rsidP="00215907">
      <w:pPr>
        <w:pStyle w:val="NoSpacing"/>
        <w:numPr>
          <w:ilvl w:val="0"/>
          <w:numId w:val="1"/>
        </w:numPr>
      </w:pPr>
      <w:r>
        <w:t>If you use any part of the property other than the agreements in the lease your security deposit WILL NOT BE returned</w:t>
      </w:r>
    </w:p>
    <w:p w14:paraId="16F64FDF" w14:textId="77A88789" w:rsidR="007E48D9" w:rsidRDefault="00215907" w:rsidP="00926CB4">
      <w:pPr>
        <w:pStyle w:val="NoSpacing"/>
        <w:ind w:left="465"/>
        <w:jc w:val="center"/>
      </w:pPr>
      <w:r>
        <w:t xml:space="preserve">Any questions, please </w:t>
      </w:r>
      <w:r w:rsidR="00FC47C6">
        <w:t>contact</w:t>
      </w:r>
      <w:r>
        <w:t xml:space="preserve"> the Ag Center phone at 410-822-8007</w:t>
      </w:r>
      <w:r w:rsidR="00D50D77">
        <w:t xml:space="preserve"> or Donna Saathoff directly at 410-310-1331</w:t>
      </w:r>
      <w:r>
        <w:t xml:space="preserve">.  </w:t>
      </w:r>
      <w:r w:rsidR="00D50D77">
        <w:t xml:space="preserve"> </w:t>
      </w:r>
    </w:p>
    <w:p w14:paraId="0262CB0C" w14:textId="77777777" w:rsidR="00D50D77" w:rsidRDefault="00D50D77" w:rsidP="00926CB4">
      <w:pPr>
        <w:pStyle w:val="NoSpacing"/>
        <w:ind w:left="465"/>
        <w:jc w:val="center"/>
      </w:pPr>
    </w:p>
    <w:p w14:paraId="23144535" w14:textId="77777777" w:rsidR="00215907" w:rsidRDefault="00215907" w:rsidP="00495890">
      <w:pPr>
        <w:pStyle w:val="NoSpacing"/>
        <w:ind w:left="465"/>
        <w:jc w:val="center"/>
      </w:pPr>
      <w:r>
        <w:t xml:space="preserve"> Thanks for your interest in renting our </w:t>
      </w:r>
      <w:r w:rsidR="00D50D77">
        <w:t>facility!</w:t>
      </w:r>
    </w:p>
    <w:p w14:paraId="5BAFBE6C" w14:textId="77777777" w:rsidR="007E48D9" w:rsidRDefault="007E48D9" w:rsidP="00215907">
      <w:pPr>
        <w:pStyle w:val="NoSpacing"/>
        <w:ind w:left="465"/>
      </w:pPr>
    </w:p>
    <w:p w14:paraId="0029209C" w14:textId="77777777" w:rsidR="007E48D9" w:rsidRDefault="007E48D9" w:rsidP="00215907">
      <w:pPr>
        <w:pStyle w:val="NoSpacing"/>
        <w:ind w:left="465"/>
      </w:pPr>
    </w:p>
    <w:p w14:paraId="44D4BF50" w14:textId="4DE5EB42" w:rsidR="00926CB4" w:rsidRDefault="00D50D77" w:rsidP="00215907">
      <w:pPr>
        <w:pStyle w:val="NoSpacing"/>
        <w:ind w:left="465"/>
      </w:pPr>
      <w:r>
        <w:t>Rev. 3/21</w:t>
      </w:r>
    </w:p>
    <w:p w14:paraId="087F219D" w14:textId="10394753" w:rsidR="005A2F8B" w:rsidRDefault="005A2F8B" w:rsidP="00215907">
      <w:pPr>
        <w:pStyle w:val="NoSpacing"/>
        <w:ind w:left="465"/>
      </w:pPr>
    </w:p>
    <w:p w14:paraId="0071F2FA" w14:textId="2E8320A9" w:rsidR="005A2F8B" w:rsidRDefault="005A2F8B" w:rsidP="00215907">
      <w:pPr>
        <w:pStyle w:val="NoSpacing"/>
        <w:ind w:left="465"/>
      </w:pPr>
    </w:p>
    <w:p w14:paraId="1324EEBB" w14:textId="0AE732C9" w:rsidR="005A2F8B" w:rsidRDefault="005A2F8B" w:rsidP="00215907">
      <w:pPr>
        <w:pStyle w:val="NoSpacing"/>
        <w:ind w:left="465"/>
      </w:pPr>
    </w:p>
    <w:p w14:paraId="6293FAFF" w14:textId="6210E865" w:rsidR="005A2F8B" w:rsidRDefault="005A2F8B" w:rsidP="00215907">
      <w:pPr>
        <w:pStyle w:val="NoSpacing"/>
        <w:ind w:left="465"/>
      </w:pPr>
    </w:p>
    <w:p w14:paraId="157F559D" w14:textId="77777777" w:rsidR="005A2F8B" w:rsidRPr="009C3A17" w:rsidRDefault="005A2F8B" w:rsidP="005A2F8B">
      <w:pPr>
        <w:jc w:val="center"/>
        <w:rPr>
          <w:rFonts w:ascii="Georgia" w:hAnsi="Georgia"/>
          <w:b/>
          <w:bCs/>
          <w:sz w:val="32"/>
          <w:szCs w:val="32"/>
        </w:rPr>
      </w:pPr>
      <w:r w:rsidRPr="009C3A17">
        <w:rPr>
          <w:rFonts w:ascii="Georgia" w:hAnsi="Georgia"/>
          <w:b/>
          <w:bCs/>
          <w:sz w:val="32"/>
          <w:szCs w:val="32"/>
        </w:rPr>
        <w:t>COVID-19 Guidelines</w:t>
      </w:r>
    </w:p>
    <w:p w14:paraId="51041DD5" w14:textId="77777777" w:rsidR="005A2F8B" w:rsidRPr="009C3A17" w:rsidRDefault="005A2F8B" w:rsidP="005A2F8B">
      <w:pPr>
        <w:rPr>
          <w:rFonts w:ascii="Georgia" w:hAnsi="Georgia"/>
          <w:sz w:val="24"/>
          <w:szCs w:val="24"/>
        </w:rPr>
      </w:pPr>
      <w:r>
        <w:rPr>
          <w:rFonts w:ascii="Georgia" w:hAnsi="Georgia"/>
          <w:sz w:val="24"/>
          <w:szCs w:val="24"/>
        </w:rPr>
        <w:t xml:space="preserve">We are excited to be opening and look forward to families renting our venue once again. </w:t>
      </w:r>
      <w:r w:rsidRPr="009C3A17">
        <w:rPr>
          <w:rFonts w:ascii="Georgia" w:hAnsi="Georgia"/>
          <w:sz w:val="24"/>
          <w:szCs w:val="24"/>
        </w:rPr>
        <w:t>Please read the following information on the COVID-19 guidelines for the Talbot Agriculture and Education Center. Please initial beside each item to acknowledge that you have read and understand each action. Failure to comply with these guidelines will forfeit the security deposit being returned.</w:t>
      </w:r>
    </w:p>
    <w:p w14:paraId="25F95E41" w14:textId="77777777" w:rsidR="005A2F8B" w:rsidRPr="009C3A17" w:rsidRDefault="005A2F8B" w:rsidP="005A2F8B">
      <w:pPr>
        <w:rPr>
          <w:rFonts w:ascii="Georgia" w:hAnsi="Georgia"/>
          <w:sz w:val="24"/>
          <w:szCs w:val="24"/>
        </w:rPr>
      </w:pPr>
    </w:p>
    <w:p w14:paraId="6AA1B056" w14:textId="77777777" w:rsidR="005A2F8B" w:rsidRPr="009C3A17" w:rsidRDefault="005A2F8B" w:rsidP="005A2F8B">
      <w:pPr>
        <w:rPr>
          <w:rFonts w:ascii="Georgia" w:hAnsi="Georgia"/>
          <w:sz w:val="24"/>
          <w:szCs w:val="24"/>
        </w:rPr>
      </w:pPr>
      <w:r w:rsidRPr="009C3A17">
        <w:rPr>
          <w:rFonts w:ascii="Georgia" w:hAnsi="Georgia"/>
          <w:sz w:val="24"/>
          <w:szCs w:val="24"/>
        </w:rPr>
        <w:t xml:space="preserve">__________ </w:t>
      </w:r>
      <w:r w:rsidRPr="009C3A17">
        <w:rPr>
          <w:rFonts w:ascii="Georgia" w:hAnsi="Georgia"/>
          <w:b/>
          <w:bCs/>
          <w:sz w:val="24"/>
          <w:szCs w:val="24"/>
        </w:rPr>
        <w:t>If the event is indoors</w:t>
      </w:r>
      <w:r w:rsidRPr="009C3A17">
        <w:rPr>
          <w:rFonts w:ascii="Georgia" w:hAnsi="Georgia"/>
          <w:sz w:val="24"/>
          <w:szCs w:val="24"/>
        </w:rPr>
        <w:t>, the 50% capacity limit applies (</w:t>
      </w:r>
      <w:r w:rsidRPr="009C3A17">
        <w:rPr>
          <w:rFonts w:ascii="Georgia" w:hAnsi="Georgia"/>
          <w:b/>
          <w:bCs/>
          <w:sz w:val="24"/>
          <w:szCs w:val="24"/>
        </w:rPr>
        <w:t>max number of people 45</w:t>
      </w:r>
      <w:r w:rsidRPr="009C3A17">
        <w:rPr>
          <w:rFonts w:ascii="Georgia" w:hAnsi="Georgia"/>
          <w:b/>
          <w:bCs/>
          <w:i/>
          <w:iCs/>
          <w:sz w:val="24"/>
          <w:szCs w:val="24"/>
        </w:rPr>
        <w:t>)</w:t>
      </w:r>
      <w:r w:rsidRPr="009C3A17">
        <w:rPr>
          <w:rFonts w:ascii="Georgia" w:hAnsi="Georgia"/>
          <w:sz w:val="24"/>
          <w:szCs w:val="24"/>
        </w:rPr>
        <w:t>, in addition to physical distancing requirements (6 ft. between members of different households in all directions).</w:t>
      </w:r>
    </w:p>
    <w:p w14:paraId="57F6D371" w14:textId="77777777" w:rsidR="005A2F8B" w:rsidRPr="009C3A17" w:rsidRDefault="005A2F8B" w:rsidP="005A2F8B">
      <w:pPr>
        <w:rPr>
          <w:rFonts w:ascii="Georgia" w:hAnsi="Georgia"/>
          <w:sz w:val="24"/>
          <w:szCs w:val="24"/>
        </w:rPr>
      </w:pPr>
      <w:r w:rsidRPr="009C3A17">
        <w:rPr>
          <w:rFonts w:ascii="Georgia" w:hAnsi="Georgia"/>
          <w:sz w:val="24"/>
          <w:szCs w:val="24"/>
        </w:rPr>
        <w:t xml:space="preserve">__________ </w:t>
      </w:r>
      <w:r w:rsidRPr="009C3A17">
        <w:rPr>
          <w:rFonts w:ascii="Georgia" w:hAnsi="Georgia"/>
          <w:b/>
          <w:bCs/>
          <w:sz w:val="24"/>
          <w:szCs w:val="24"/>
        </w:rPr>
        <w:t>If indoors</w:t>
      </w:r>
      <w:r w:rsidRPr="009C3A17">
        <w:rPr>
          <w:rFonts w:ascii="Georgia" w:hAnsi="Georgia"/>
          <w:sz w:val="24"/>
          <w:szCs w:val="24"/>
        </w:rPr>
        <w:t>, all individuals shall adhere to the face covering and social distancing requirements, unless in the act of consuming food and beverage.</w:t>
      </w:r>
    </w:p>
    <w:p w14:paraId="331A8E16" w14:textId="77777777" w:rsidR="005A2F8B" w:rsidRPr="009C3A17" w:rsidRDefault="005A2F8B" w:rsidP="005A2F8B">
      <w:pPr>
        <w:rPr>
          <w:rFonts w:ascii="Georgia" w:hAnsi="Georgia"/>
          <w:sz w:val="24"/>
          <w:szCs w:val="24"/>
        </w:rPr>
      </w:pPr>
      <w:r w:rsidRPr="009C3A17">
        <w:rPr>
          <w:rFonts w:ascii="Georgia" w:hAnsi="Georgia"/>
          <w:sz w:val="24"/>
          <w:szCs w:val="24"/>
        </w:rPr>
        <w:t xml:space="preserve">__________ </w:t>
      </w:r>
      <w:r w:rsidRPr="009C3A17">
        <w:rPr>
          <w:rFonts w:ascii="Georgia" w:hAnsi="Georgia"/>
          <w:b/>
          <w:bCs/>
          <w:sz w:val="24"/>
          <w:szCs w:val="24"/>
        </w:rPr>
        <w:t>If the event is outdoors</w:t>
      </w:r>
      <w:r w:rsidRPr="009C3A17">
        <w:rPr>
          <w:rFonts w:ascii="Georgia" w:hAnsi="Georgia"/>
          <w:sz w:val="24"/>
          <w:szCs w:val="24"/>
        </w:rPr>
        <w:t xml:space="preserve">, physical distancing must be maintained — members of different households must sit at least 6 ft. apart (in all directions) from members of other households – max number of people in the </w:t>
      </w:r>
      <w:r w:rsidRPr="009C3A17">
        <w:rPr>
          <w:rFonts w:ascii="Georgia" w:hAnsi="Georgia"/>
          <w:b/>
          <w:bCs/>
          <w:sz w:val="24"/>
          <w:szCs w:val="24"/>
        </w:rPr>
        <w:t>pavilion is 125.</w:t>
      </w:r>
    </w:p>
    <w:p w14:paraId="1CC9BB62" w14:textId="77777777" w:rsidR="005A2F8B" w:rsidRPr="009C3A17" w:rsidRDefault="005A2F8B" w:rsidP="005A2F8B">
      <w:pPr>
        <w:rPr>
          <w:rFonts w:ascii="Georgia" w:hAnsi="Georgia"/>
          <w:sz w:val="24"/>
          <w:szCs w:val="24"/>
        </w:rPr>
      </w:pPr>
      <w:r w:rsidRPr="009C3A17">
        <w:rPr>
          <w:rFonts w:ascii="Georgia" w:hAnsi="Georgia"/>
          <w:sz w:val="24"/>
          <w:szCs w:val="24"/>
        </w:rPr>
        <w:t xml:space="preserve">__________ Everyone in Maryland </w:t>
      </w:r>
      <w:r w:rsidRPr="009C3A17">
        <w:rPr>
          <w:rFonts w:ascii="Georgia" w:hAnsi="Georgia"/>
          <w:b/>
          <w:bCs/>
          <w:sz w:val="24"/>
          <w:szCs w:val="24"/>
        </w:rPr>
        <w:t>over age 5 must wear a face mask</w:t>
      </w:r>
      <w:r w:rsidRPr="009C3A17">
        <w:rPr>
          <w:rFonts w:ascii="Georgia" w:hAnsi="Georgia"/>
          <w:sz w:val="24"/>
          <w:szCs w:val="24"/>
        </w:rPr>
        <w:t>, even when outdoors, unless they are able to consistently maintain a distance of at least 6 feet from other individuals who are not members of their household.</w:t>
      </w:r>
    </w:p>
    <w:p w14:paraId="02266CD5" w14:textId="77777777" w:rsidR="005A2F8B" w:rsidRPr="009C3A17" w:rsidRDefault="005A2F8B" w:rsidP="005A2F8B">
      <w:pPr>
        <w:rPr>
          <w:rFonts w:ascii="Georgia" w:hAnsi="Georgia"/>
          <w:b/>
          <w:bCs/>
          <w:sz w:val="24"/>
          <w:szCs w:val="24"/>
        </w:rPr>
      </w:pPr>
      <w:r w:rsidRPr="009C3A17">
        <w:rPr>
          <w:rFonts w:ascii="Georgia" w:hAnsi="Georgia"/>
          <w:sz w:val="24"/>
          <w:szCs w:val="24"/>
        </w:rPr>
        <w:t xml:space="preserve">_________ Food </w:t>
      </w:r>
      <w:r w:rsidRPr="009C3A17">
        <w:rPr>
          <w:rFonts w:ascii="Georgia" w:hAnsi="Georgia"/>
          <w:b/>
          <w:bCs/>
          <w:sz w:val="24"/>
          <w:szCs w:val="24"/>
        </w:rPr>
        <w:t>may not be served in buffet</w:t>
      </w:r>
      <w:r w:rsidRPr="009C3A17">
        <w:rPr>
          <w:rFonts w:ascii="Georgia" w:hAnsi="Georgia"/>
          <w:sz w:val="24"/>
          <w:szCs w:val="24"/>
        </w:rPr>
        <w:t xml:space="preserve"> format </w:t>
      </w:r>
      <w:r w:rsidRPr="009C3A17">
        <w:rPr>
          <w:rFonts w:ascii="Georgia" w:hAnsi="Georgia"/>
          <w:b/>
          <w:bCs/>
          <w:sz w:val="24"/>
          <w:szCs w:val="24"/>
        </w:rPr>
        <w:t xml:space="preserve">where the guest are serving themselves. </w:t>
      </w:r>
    </w:p>
    <w:p w14:paraId="1729CCC5" w14:textId="77777777" w:rsidR="005A2F8B" w:rsidRPr="00081AAC" w:rsidRDefault="005A2F8B" w:rsidP="005A2F8B">
      <w:pPr>
        <w:rPr>
          <w:rFonts w:ascii="Georgia" w:hAnsi="Georgia"/>
          <w:b/>
          <w:bCs/>
          <w:sz w:val="24"/>
          <w:szCs w:val="24"/>
        </w:rPr>
      </w:pPr>
      <w:r w:rsidRPr="009C3A17">
        <w:rPr>
          <w:rFonts w:ascii="Georgia" w:hAnsi="Georgia"/>
          <w:sz w:val="24"/>
          <w:szCs w:val="24"/>
        </w:rPr>
        <w:t xml:space="preserve">_________ </w:t>
      </w:r>
      <w:r w:rsidRPr="00081AAC">
        <w:rPr>
          <w:rFonts w:ascii="Georgia" w:hAnsi="Georgia"/>
          <w:b/>
          <w:bCs/>
          <w:sz w:val="24"/>
          <w:szCs w:val="24"/>
        </w:rPr>
        <w:t>Food may be served in a buffet-style line or station when:</w:t>
      </w:r>
    </w:p>
    <w:p w14:paraId="39A16D8C" w14:textId="69FE1A3E" w:rsidR="005A2F8B" w:rsidRPr="009C3A17" w:rsidRDefault="005A2F8B" w:rsidP="005A2F8B">
      <w:pPr>
        <w:pStyle w:val="ListParagraph"/>
        <w:numPr>
          <w:ilvl w:val="0"/>
          <w:numId w:val="6"/>
        </w:numPr>
        <w:spacing w:after="160" w:line="259" w:lineRule="auto"/>
        <w:contextualSpacing/>
        <w:rPr>
          <w:rFonts w:ascii="Georgia" w:hAnsi="Georgia"/>
        </w:rPr>
      </w:pPr>
      <w:r w:rsidRPr="009C3A17">
        <w:rPr>
          <w:rFonts w:ascii="Georgia" w:hAnsi="Georgia"/>
        </w:rPr>
        <w:t xml:space="preserve">food is served directly by a </w:t>
      </w:r>
      <w:r w:rsidR="00880DE1" w:rsidRPr="009C3A17">
        <w:rPr>
          <w:rFonts w:ascii="Georgia" w:hAnsi="Georgia"/>
        </w:rPr>
        <w:t>server.</w:t>
      </w:r>
    </w:p>
    <w:p w14:paraId="00F46563" w14:textId="2BCB71A1" w:rsidR="005A2F8B" w:rsidRPr="009C3A17" w:rsidRDefault="005A2F8B" w:rsidP="005A2F8B">
      <w:pPr>
        <w:pStyle w:val="ListParagraph"/>
        <w:numPr>
          <w:ilvl w:val="0"/>
          <w:numId w:val="6"/>
        </w:numPr>
        <w:spacing w:after="160" w:line="259" w:lineRule="auto"/>
        <w:contextualSpacing/>
        <w:rPr>
          <w:rFonts w:ascii="Georgia" w:hAnsi="Georgia"/>
        </w:rPr>
      </w:pPr>
      <w:r w:rsidRPr="009C3A17">
        <w:rPr>
          <w:rFonts w:ascii="Georgia" w:hAnsi="Georgia"/>
        </w:rPr>
        <w:t xml:space="preserve">a procedure is in place to ensure guests in line are at least 6 ft away from each other and wearing a face </w:t>
      </w:r>
      <w:r w:rsidR="00880DE1" w:rsidRPr="009C3A17">
        <w:rPr>
          <w:rFonts w:ascii="Georgia" w:hAnsi="Georgia"/>
        </w:rPr>
        <w:t>mask.</w:t>
      </w:r>
    </w:p>
    <w:p w14:paraId="3AE22C0E" w14:textId="4A522983" w:rsidR="005A2F8B" w:rsidRPr="009C3A17" w:rsidRDefault="005A2F8B" w:rsidP="005A2F8B">
      <w:pPr>
        <w:pStyle w:val="ListParagraph"/>
        <w:numPr>
          <w:ilvl w:val="0"/>
          <w:numId w:val="6"/>
        </w:numPr>
        <w:spacing w:after="160" w:line="259" w:lineRule="auto"/>
        <w:contextualSpacing/>
        <w:rPr>
          <w:rFonts w:ascii="Georgia" w:hAnsi="Georgia"/>
        </w:rPr>
      </w:pPr>
      <w:r w:rsidRPr="009C3A17">
        <w:rPr>
          <w:rFonts w:ascii="Georgia" w:hAnsi="Georgia"/>
        </w:rPr>
        <w:t xml:space="preserve">a barrier is provided to protect the servers from the </w:t>
      </w:r>
      <w:r w:rsidR="00880DE1" w:rsidRPr="009C3A17">
        <w:rPr>
          <w:rFonts w:ascii="Georgia" w:hAnsi="Georgia"/>
        </w:rPr>
        <w:t>guests.</w:t>
      </w:r>
    </w:p>
    <w:p w14:paraId="11C0EB8F" w14:textId="77777777" w:rsidR="005A2F8B" w:rsidRPr="009C3A17" w:rsidRDefault="005A2F8B" w:rsidP="005A2F8B">
      <w:pPr>
        <w:pStyle w:val="ListParagraph"/>
        <w:numPr>
          <w:ilvl w:val="0"/>
          <w:numId w:val="6"/>
        </w:numPr>
        <w:spacing w:after="160" w:line="259" w:lineRule="auto"/>
        <w:contextualSpacing/>
        <w:rPr>
          <w:rFonts w:ascii="Georgia" w:hAnsi="Georgia"/>
        </w:rPr>
      </w:pPr>
      <w:r w:rsidRPr="009C3A17">
        <w:rPr>
          <w:rFonts w:ascii="Georgia" w:hAnsi="Georgia"/>
        </w:rPr>
        <w:t>the food is taken immediately to a table to be eaten.</w:t>
      </w:r>
    </w:p>
    <w:p w14:paraId="31197D0E" w14:textId="77777777" w:rsidR="005A2F8B" w:rsidRPr="009C3A17" w:rsidRDefault="005A2F8B" w:rsidP="005A2F8B">
      <w:pPr>
        <w:rPr>
          <w:rFonts w:ascii="Georgia" w:hAnsi="Georgia"/>
          <w:sz w:val="24"/>
          <w:szCs w:val="24"/>
        </w:rPr>
      </w:pPr>
      <w:r w:rsidRPr="009C3A17">
        <w:rPr>
          <w:rFonts w:ascii="Georgia" w:hAnsi="Georgia"/>
          <w:sz w:val="24"/>
          <w:szCs w:val="24"/>
        </w:rPr>
        <w:t>_________ Food and beverages may not be served to guests for consumption not at a seated table.</w:t>
      </w:r>
    </w:p>
    <w:p w14:paraId="39DF4D17" w14:textId="77777777" w:rsidR="005A2F8B" w:rsidRPr="009C3A17" w:rsidRDefault="005A2F8B" w:rsidP="005A2F8B">
      <w:pPr>
        <w:rPr>
          <w:rFonts w:ascii="Georgia" w:hAnsi="Georgia"/>
          <w:sz w:val="24"/>
          <w:szCs w:val="24"/>
        </w:rPr>
      </w:pPr>
    </w:p>
    <w:p w14:paraId="469D3E60" w14:textId="77777777" w:rsidR="005A2F8B" w:rsidRPr="009C3A17" w:rsidRDefault="005A2F8B" w:rsidP="005A2F8B">
      <w:pPr>
        <w:rPr>
          <w:rFonts w:ascii="Georgia" w:hAnsi="Georgia"/>
          <w:sz w:val="24"/>
          <w:szCs w:val="24"/>
        </w:rPr>
      </w:pPr>
      <w:r w:rsidRPr="009C3A17">
        <w:rPr>
          <w:rFonts w:ascii="Georgia" w:hAnsi="Georgia"/>
          <w:sz w:val="24"/>
          <w:szCs w:val="24"/>
        </w:rPr>
        <w:t xml:space="preserve">Once you have read and initialed this form, please include it in with your rental agreement and security deposit. Thank you for your cooperation! </w:t>
      </w:r>
    </w:p>
    <w:p w14:paraId="3DB049C7" w14:textId="2F0B1E07" w:rsidR="005A2F8B" w:rsidRDefault="005A2F8B" w:rsidP="00215907">
      <w:pPr>
        <w:pStyle w:val="NoSpacing"/>
        <w:ind w:left="465"/>
      </w:pPr>
    </w:p>
    <w:p w14:paraId="588BB800" w14:textId="031EC074" w:rsidR="005A2F8B" w:rsidRDefault="005A2F8B" w:rsidP="00215907">
      <w:pPr>
        <w:pStyle w:val="NoSpacing"/>
        <w:ind w:left="465"/>
      </w:pPr>
    </w:p>
    <w:p w14:paraId="4DC9DD8F" w14:textId="5445925D" w:rsidR="005A2F8B" w:rsidRDefault="005A2F8B" w:rsidP="00215907">
      <w:pPr>
        <w:pStyle w:val="NoSpacing"/>
        <w:ind w:left="465"/>
      </w:pPr>
    </w:p>
    <w:p w14:paraId="0C0CDB58" w14:textId="64478579" w:rsidR="005A2F8B" w:rsidRDefault="005A2F8B" w:rsidP="00215907">
      <w:pPr>
        <w:pStyle w:val="NoSpacing"/>
        <w:ind w:left="465"/>
      </w:pPr>
    </w:p>
    <w:p w14:paraId="26D8703D" w14:textId="5856A29C" w:rsidR="005A2F8B" w:rsidRDefault="005A2F8B" w:rsidP="00215907">
      <w:pPr>
        <w:pStyle w:val="NoSpacing"/>
        <w:ind w:left="465"/>
      </w:pPr>
    </w:p>
    <w:p w14:paraId="0EA91B55" w14:textId="088A4B7F" w:rsidR="005A2F8B" w:rsidRDefault="005A2F8B" w:rsidP="00215907">
      <w:pPr>
        <w:pStyle w:val="NoSpacing"/>
        <w:ind w:left="465"/>
      </w:pPr>
    </w:p>
    <w:p w14:paraId="3C7F02C8" w14:textId="6F9A7C9C" w:rsidR="005A2F8B" w:rsidRDefault="005A2F8B" w:rsidP="00215907">
      <w:pPr>
        <w:pStyle w:val="NoSpacing"/>
        <w:ind w:left="465"/>
      </w:pPr>
    </w:p>
    <w:p w14:paraId="14AB513B" w14:textId="0B57EEEC" w:rsidR="005A2F8B" w:rsidRDefault="005A2F8B" w:rsidP="00215907">
      <w:pPr>
        <w:pStyle w:val="NoSpacing"/>
        <w:ind w:left="465"/>
      </w:pPr>
    </w:p>
    <w:p w14:paraId="477586D6" w14:textId="02C294F1" w:rsidR="005A2F8B" w:rsidRDefault="005A2F8B" w:rsidP="00215907">
      <w:pPr>
        <w:pStyle w:val="NoSpacing"/>
        <w:ind w:left="465"/>
      </w:pPr>
    </w:p>
    <w:p w14:paraId="7DD882D1" w14:textId="761F7EA4" w:rsidR="005A2F8B" w:rsidRDefault="005A2F8B" w:rsidP="00215907">
      <w:pPr>
        <w:pStyle w:val="NoSpacing"/>
        <w:ind w:left="465"/>
      </w:pPr>
    </w:p>
    <w:p w14:paraId="314A4DF1" w14:textId="0A9CF3D7" w:rsidR="005A2F8B" w:rsidRDefault="005A2F8B" w:rsidP="00215907">
      <w:pPr>
        <w:pStyle w:val="NoSpacing"/>
        <w:ind w:left="465"/>
      </w:pPr>
    </w:p>
    <w:p w14:paraId="4243380D" w14:textId="27CA265D" w:rsidR="005A2F8B" w:rsidRDefault="005A2F8B" w:rsidP="00215907">
      <w:pPr>
        <w:pStyle w:val="NoSpacing"/>
        <w:ind w:left="465"/>
      </w:pPr>
    </w:p>
    <w:p w14:paraId="5DA78F09" w14:textId="041A16A7" w:rsidR="005A2F8B" w:rsidRPr="005A2F8B" w:rsidRDefault="00880DE1" w:rsidP="005A2F8B">
      <w:pPr>
        <w:spacing w:line="240" w:lineRule="auto"/>
        <w:jc w:val="center"/>
        <w:rPr>
          <w:rFonts w:ascii="Georgia" w:hAnsi="Georgia"/>
          <w:b/>
          <w:bCs/>
        </w:rPr>
      </w:pPr>
      <w:r w:rsidRPr="005A2F8B">
        <w:rPr>
          <w:rFonts w:ascii="Georgia" w:hAnsi="Georgia"/>
          <w:b/>
          <w:bCs/>
        </w:rPr>
        <w:t>TALBOT AGRICULTURE</w:t>
      </w:r>
      <w:r w:rsidR="005A2F8B" w:rsidRPr="005A2F8B">
        <w:rPr>
          <w:rFonts w:ascii="Georgia" w:hAnsi="Georgia"/>
          <w:b/>
          <w:bCs/>
        </w:rPr>
        <w:t xml:space="preserve"> &amp; EDUCATION CENTER, INC.</w:t>
      </w:r>
      <w:r w:rsidR="00390A12">
        <w:rPr>
          <w:rFonts w:ascii="Georgia" w:hAnsi="Georgia"/>
          <w:b/>
          <w:bCs/>
        </w:rPr>
        <w:t xml:space="preserve"> (TAEC)</w:t>
      </w:r>
    </w:p>
    <w:p w14:paraId="00273001" w14:textId="77777777" w:rsidR="005A2F8B" w:rsidRPr="005A2F8B" w:rsidRDefault="005A2F8B" w:rsidP="005A2F8B">
      <w:pPr>
        <w:spacing w:line="240" w:lineRule="auto"/>
        <w:jc w:val="center"/>
        <w:rPr>
          <w:rFonts w:ascii="Georgia" w:hAnsi="Georgia"/>
          <w:b/>
          <w:bCs/>
        </w:rPr>
      </w:pPr>
      <w:r w:rsidRPr="005A2F8B">
        <w:rPr>
          <w:rFonts w:ascii="Georgia" w:hAnsi="Georgia"/>
          <w:b/>
          <w:bCs/>
        </w:rPr>
        <w:t>EASTON, MARYLAND</w:t>
      </w:r>
    </w:p>
    <w:p w14:paraId="7A6940C5" w14:textId="77777777" w:rsidR="005A2F8B" w:rsidRPr="005A2F8B" w:rsidRDefault="005A2F8B" w:rsidP="005A2F8B">
      <w:pPr>
        <w:spacing w:line="240" w:lineRule="auto"/>
        <w:jc w:val="center"/>
        <w:rPr>
          <w:rFonts w:ascii="Georgia" w:hAnsi="Georgia"/>
          <w:b/>
          <w:bCs/>
          <w:u w:val="single"/>
        </w:rPr>
      </w:pPr>
      <w:r w:rsidRPr="005A2F8B">
        <w:rPr>
          <w:rFonts w:ascii="Georgia" w:hAnsi="Georgia"/>
          <w:b/>
          <w:bCs/>
          <w:u w:val="single"/>
        </w:rPr>
        <w:t>PROPERTY RULES AND REGULATIONS</w:t>
      </w:r>
    </w:p>
    <w:p w14:paraId="32E6BE6E" w14:textId="77777777" w:rsidR="005A2F8B" w:rsidRPr="005A2F8B" w:rsidRDefault="005A2F8B" w:rsidP="005A2F8B">
      <w:pPr>
        <w:jc w:val="center"/>
        <w:rPr>
          <w:rFonts w:ascii="Georgia" w:hAnsi="Georgia"/>
          <w:b/>
          <w:bCs/>
        </w:rPr>
      </w:pPr>
    </w:p>
    <w:p w14:paraId="5924435F" w14:textId="77777777" w:rsidR="005A2F8B" w:rsidRPr="005A2F8B" w:rsidRDefault="005A2F8B" w:rsidP="005A2F8B">
      <w:pPr>
        <w:pStyle w:val="Heading1"/>
        <w:rPr>
          <w:rFonts w:ascii="Georgia" w:hAnsi="Georgia"/>
          <w:sz w:val="22"/>
          <w:szCs w:val="22"/>
        </w:rPr>
      </w:pPr>
      <w:r w:rsidRPr="005A2F8B">
        <w:rPr>
          <w:rFonts w:ascii="Georgia" w:hAnsi="Georgia"/>
          <w:sz w:val="22"/>
          <w:szCs w:val="22"/>
        </w:rPr>
        <w:t>AVAILABILITY</w:t>
      </w:r>
    </w:p>
    <w:p w14:paraId="5F39834E" w14:textId="4A90FA5B" w:rsidR="005A2F8B" w:rsidRPr="005A2F8B" w:rsidRDefault="005A2F8B" w:rsidP="005A2F8B">
      <w:pPr>
        <w:numPr>
          <w:ilvl w:val="1"/>
          <w:numId w:val="2"/>
        </w:numPr>
        <w:jc w:val="both"/>
        <w:rPr>
          <w:rFonts w:ascii="Georgia" w:hAnsi="Georgia"/>
        </w:rPr>
      </w:pPr>
      <w:r w:rsidRPr="005A2F8B">
        <w:rPr>
          <w:rFonts w:ascii="Georgia" w:hAnsi="Georgia"/>
        </w:rPr>
        <w:t xml:space="preserve">The primary function of the building is to facilitate the needs of the </w:t>
      </w:r>
      <w:r w:rsidR="00390A12">
        <w:rPr>
          <w:rFonts w:ascii="Georgia" w:hAnsi="Georgia"/>
        </w:rPr>
        <w:t>TAEC</w:t>
      </w:r>
      <w:r w:rsidRPr="005A2F8B">
        <w:rPr>
          <w:rFonts w:ascii="Georgia" w:hAnsi="Georgia"/>
        </w:rPr>
        <w:t xml:space="preserve"> and its sponsoring organizations.  The building will be reserved on a first come, first served basis when not being utilized by the sponsoring organizations of the </w:t>
      </w:r>
      <w:r w:rsidR="00390A12">
        <w:rPr>
          <w:rFonts w:ascii="Georgia" w:hAnsi="Georgia"/>
        </w:rPr>
        <w:t>TAEC</w:t>
      </w:r>
      <w:r w:rsidRPr="005A2F8B">
        <w:rPr>
          <w:rFonts w:ascii="Georgia" w:hAnsi="Georgia"/>
        </w:rPr>
        <w:t>.</w:t>
      </w:r>
    </w:p>
    <w:p w14:paraId="1416C0E7" w14:textId="746F2135" w:rsidR="00390A12" w:rsidRDefault="005A2F8B" w:rsidP="00390A12">
      <w:pPr>
        <w:numPr>
          <w:ilvl w:val="1"/>
          <w:numId w:val="2"/>
        </w:numPr>
        <w:jc w:val="both"/>
        <w:rPr>
          <w:rFonts w:ascii="Georgia" w:hAnsi="Georgia"/>
        </w:rPr>
      </w:pPr>
      <w:r w:rsidRPr="005A2F8B">
        <w:rPr>
          <w:rFonts w:ascii="Georgia" w:hAnsi="Georgia"/>
        </w:rPr>
        <w:t xml:space="preserve">The </w:t>
      </w:r>
      <w:r w:rsidR="00390A12">
        <w:rPr>
          <w:rFonts w:ascii="Georgia" w:hAnsi="Georgia"/>
        </w:rPr>
        <w:t>TAEC</w:t>
      </w:r>
      <w:r w:rsidRPr="005A2F8B">
        <w:rPr>
          <w:rFonts w:ascii="Georgia" w:hAnsi="Georgia"/>
        </w:rPr>
        <w:t xml:space="preserve"> building will be made available to civic, fraternal, educational, self-help, character-building, religious and other organizations and individuals on a rental basis.  Any deviation from this policy must be approved by the </w:t>
      </w:r>
      <w:r w:rsidR="00390A12">
        <w:rPr>
          <w:rFonts w:ascii="Georgia" w:hAnsi="Georgia"/>
        </w:rPr>
        <w:t>TAEC</w:t>
      </w:r>
      <w:r w:rsidRPr="005A2F8B">
        <w:rPr>
          <w:rFonts w:ascii="Georgia" w:hAnsi="Georgia"/>
        </w:rPr>
        <w:t xml:space="preserve"> Board of Directors.</w:t>
      </w:r>
    </w:p>
    <w:p w14:paraId="3C0ADCEA" w14:textId="370F5C21" w:rsidR="005A2F8B" w:rsidRPr="00390A12" w:rsidRDefault="005A2F8B" w:rsidP="00390A12">
      <w:pPr>
        <w:numPr>
          <w:ilvl w:val="1"/>
          <w:numId w:val="2"/>
        </w:numPr>
        <w:jc w:val="both"/>
        <w:rPr>
          <w:rFonts w:ascii="Georgia" w:hAnsi="Georgia"/>
        </w:rPr>
      </w:pPr>
      <w:r w:rsidRPr="00390A12">
        <w:rPr>
          <w:rFonts w:ascii="Georgia" w:hAnsi="Georgia"/>
        </w:rPr>
        <w:t>ALL activities must be scheduled through the Talbot Agriculture &amp; Education C</w:t>
      </w:r>
      <w:r w:rsidR="00390A12">
        <w:rPr>
          <w:rFonts w:ascii="Georgia" w:hAnsi="Georgia"/>
        </w:rPr>
        <w:t xml:space="preserve">enter. </w:t>
      </w:r>
    </w:p>
    <w:p w14:paraId="07C9C34B" w14:textId="77777777" w:rsidR="005A2F8B" w:rsidRPr="005A2F8B" w:rsidRDefault="005A2F8B" w:rsidP="005A2F8B">
      <w:pPr>
        <w:rPr>
          <w:rFonts w:ascii="Georgia" w:hAnsi="Georgia"/>
        </w:rPr>
      </w:pPr>
      <w:r w:rsidRPr="005A2F8B">
        <w:rPr>
          <w:rFonts w:ascii="Georgia" w:hAnsi="Georgia"/>
          <w:b/>
          <w:bCs/>
        </w:rPr>
        <w:t>II.</w:t>
      </w:r>
      <w:r w:rsidRPr="005A2F8B">
        <w:rPr>
          <w:rFonts w:ascii="Georgia" w:hAnsi="Georgia"/>
          <w:b/>
          <w:bCs/>
        </w:rPr>
        <w:tab/>
        <w:t>RESERVATIONS</w:t>
      </w:r>
    </w:p>
    <w:p w14:paraId="6255D642" w14:textId="77777777" w:rsidR="005A2F8B" w:rsidRPr="005A2F8B" w:rsidRDefault="005A2F8B" w:rsidP="005A2F8B">
      <w:pPr>
        <w:numPr>
          <w:ilvl w:val="0"/>
          <w:numId w:val="3"/>
        </w:numPr>
        <w:jc w:val="both"/>
        <w:rPr>
          <w:rFonts w:ascii="Georgia" w:hAnsi="Georgia"/>
        </w:rPr>
      </w:pPr>
      <w:r w:rsidRPr="005A2F8B">
        <w:rPr>
          <w:rFonts w:ascii="Georgia" w:hAnsi="Georgia"/>
        </w:rPr>
        <w:t>Reservations for use of all facilities must be made through the Talbot. Agriculture &amp; Education Center at 410-822-8007.</w:t>
      </w:r>
    </w:p>
    <w:p w14:paraId="110530EB" w14:textId="77777777" w:rsidR="005A2F8B" w:rsidRPr="005A2F8B" w:rsidRDefault="005A2F8B" w:rsidP="005A2F8B">
      <w:pPr>
        <w:numPr>
          <w:ilvl w:val="0"/>
          <w:numId w:val="3"/>
        </w:numPr>
        <w:jc w:val="both"/>
        <w:rPr>
          <w:rFonts w:ascii="Georgia" w:hAnsi="Georgia"/>
        </w:rPr>
      </w:pPr>
      <w:r w:rsidRPr="005A2F8B">
        <w:rPr>
          <w:rFonts w:ascii="Georgia" w:hAnsi="Georgia"/>
        </w:rPr>
        <w:t>Reservations should be canceled in the same manner, by calling the Talbot Agriculture &amp; Education Center at 410-822-8007.</w:t>
      </w:r>
    </w:p>
    <w:p w14:paraId="1D3B0152" w14:textId="48A9E9BE" w:rsidR="005A2F8B" w:rsidRPr="005A2F8B" w:rsidRDefault="005A2F8B" w:rsidP="005A2F8B">
      <w:pPr>
        <w:numPr>
          <w:ilvl w:val="0"/>
          <w:numId w:val="3"/>
        </w:numPr>
        <w:jc w:val="both"/>
        <w:rPr>
          <w:rFonts w:ascii="Georgia" w:hAnsi="Georgia"/>
        </w:rPr>
      </w:pPr>
      <w:r w:rsidRPr="005A2F8B">
        <w:rPr>
          <w:rFonts w:ascii="Georgia" w:hAnsi="Georgia"/>
        </w:rPr>
        <w:t xml:space="preserve">To reserve rental date, a $250 deposit is due with signed contract.  The balance of the appropriate rental fee selected is due 4 weeks prior to the event.  Cancellation within two weeks of rental date will result in forfeiture of deposit. Deviation from this policy will be considered by the </w:t>
      </w:r>
      <w:r w:rsidR="00390A12">
        <w:rPr>
          <w:rFonts w:ascii="Georgia" w:hAnsi="Georgia"/>
        </w:rPr>
        <w:t>TAEC</w:t>
      </w:r>
      <w:r w:rsidRPr="005A2F8B">
        <w:rPr>
          <w:rFonts w:ascii="Georgia" w:hAnsi="Georgia"/>
        </w:rPr>
        <w:t xml:space="preserve"> Board of Directors on a case-by-case basis.</w:t>
      </w:r>
    </w:p>
    <w:p w14:paraId="6D507746" w14:textId="6990B7BF" w:rsidR="005A2F8B" w:rsidRPr="005A2F8B" w:rsidRDefault="005A2F8B" w:rsidP="005A2F8B">
      <w:pPr>
        <w:numPr>
          <w:ilvl w:val="0"/>
          <w:numId w:val="3"/>
        </w:numPr>
        <w:jc w:val="both"/>
        <w:rPr>
          <w:rFonts w:ascii="Georgia" w:hAnsi="Georgia"/>
        </w:rPr>
      </w:pPr>
      <w:r w:rsidRPr="005A2F8B">
        <w:rPr>
          <w:rFonts w:ascii="Georgia" w:hAnsi="Georgia"/>
        </w:rPr>
        <w:t xml:space="preserve">The </w:t>
      </w:r>
      <w:r w:rsidR="00390A12">
        <w:rPr>
          <w:rFonts w:ascii="Georgia" w:hAnsi="Georgia"/>
        </w:rPr>
        <w:t>TAEC</w:t>
      </w:r>
      <w:r w:rsidRPr="005A2F8B">
        <w:rPr>
          <w:rFonts w:ascii="Georgia" w:hAnsi="Georgia"/>
        </w:rPr>
        <w:t xml:space="preserve"> reserves the right to ask a group to move to a different room or to cancel a meeting should a conflict with </w:t>
      </w:r>
      <w:r w:rsidR="00390A12">
        <w:rPr>
          <w:rFonts w:ascii="Georgia" w:hAnsi="Georgia"/>
        </w:rPr>
        <w:t>TAEC</w:t>
      </w:r>
      <w:r w:rsidRPr="005A2F8B">
        <w:rPr>
          <w:rFonts w:ascii="Georgia" w:hAnsi="Georgia"/>
        </w:rPr>
        <w:t xml:space="preserve"> programs arise.</w:t>
      </w:r>
    </w:p>
    <w:p w14:paraId="733B7C7E" w14:textId="6577F3FD" w:rsidR="005A2F8B" w:rsidRPr="005A2F8B" w:rsidRDefault="005A2F8B" w:rsidP="005A2F8B">
      <w:pPr>
        <w:numPr>
          <w:ilvl w:val="0"/>
          <w:numId w:val="3"/>
        </w:numPr>
        <w:jc w:val="both"/>
        <w:rPr>
          <w:rFonts w:ascii="Georgia" w:hAnsi="Georgia"/>
        </w:rPr>
      </w:pPr>
      <w:r w:rsidRPr="005A2F8B">
        <w:rPr>
          <w:rFonts w:ascii="Georgia" w:hAnsi="Georgia"/>
        </w:rPr>
        <w:t xml:space="preserve">A letter of request addressed to the </w:t>
      </w:r>
      <w:r w:rsidR="00390A12">
        <w:rPr>
          <w:rFonts w:ascii="Georgia" w:hAnsi="Georgia"/>
        </w:rPr>
        <w:t>TAEC</w:t>
      </w:r>
      <w:r w:rsidRPr="005A2F8B">
        <w:rPr>
          <w:rFonts w:ascii="Georgia" w:hAnsi="Georgia"/>
        </w:rPr>
        <w:t xml:space="preserve"> Board of Directors will be needed for any group desiring use of the facilities for an ongoing program, pending Board approval.</w:t>
      </w:r>
    </w:p>
    <w:p w14:paraId="4C23F000" w14:textId="77777777" w:rsidR="005A2F8B" w:rsidRPr="005A2F8B" w:rsidRDefault="005A2F8B" w:rsidP="005A2F8B">
      <w:pPr>
        <w:pStyle w:val="Heading1"/>
        <w:numPr>
          <w:ilvl w:val="1"/>
          <w:numId w:val="3"/>
        </w:numPr>
        <w:tabs>
          <w:tab w:val="clear" w:pos="2520"/>
          <w:tab w:val="num" w:pos="720"/>
        </w:tabs>
        <w:ind w:left="720"/>
        <w:rPr>
          <w:rFonts w:ascii="Georgia" w:hAnsi="Georgia"/>
          <w:sz w:val="22"/>
          <w:szCs w:val="22"/>
        </w:rPr>
      </w:pPr>
      <w:r w:rsidRPr="005A2F8B">
        <w:rPr>
          <w:rFonts w:ascii="Georgia" w:hAnsi="Georgia"/>
          <w:sz w:val="22"/>
          <w:szCs w:val="22"/>
        </w:rPr>
        <w:t xml:space="preserve"> REGULATIONS</w:t>
      </w:r>
    </w:p>
    <w:p w14:paraId="19BAFE27" w14:textId="0E829E02" w:rsidR="005A2F8B" w:rsidRDefault="005A2F8B" w:rsidP="005A2F8B">
      <w:pPr>
        <w:pStyle w:val="BodyTextIndent"/>
        <w:numPr>
          <w:ilvl w:val="0"/>
          <w:numId w:val="4"/>
        </w:numPr>
        <w:jc w:val="both"/>
        <w:rPr>
          <w:rFonts w:ascii="Georgia" w:hAnsi="Georgia"/>
          <w:sz w:val="22"/>
          <w:szCs w:val="22"/>
        </w:rPr>
      </w:pPr>
      <w:r w:rsidRPr="005A2F8B">
        <w:rPr>
          <w:rFonts w:ascii="Georgia" w:hAnsi="Georgia"/>
          <w:sz w:val="22"/>
          <w:szCs w:val="22"/>
        </w:rPr>
        <w:t xml:space="preserve">The use of the </w:t>
      </w:r>
      <w:r w:rsidR="00390A12">
        <w:rPr>
          <w:rFonts w:ascii="Georgia" w:hAnsi="Georgia"/>
          <w:sz w:val="22"/>
          <w:szCs w:val="22"/>
        </w:rPr>
        <w:t>TAEC</w:t>
      </w:r>
      <w:r w:rsidRPr="005A2F8B">
        <w:rPr>
          <w:rFonts w:ascii="Georgia" w:hAnsi="Georgia"/>
          <w:sz w:val="22"/>
          <w:szCs w:val="22"/>
        </w:rPr>
        <w:t xml:space="preserve"> building and grounds is a privilege which carries responsibility.  In addition to the rules of common courtesy, you are asked to observe the following standards:  no smoking in the building, no profanity, no running in the building, and no sale of alcoholic beverages is permitted.  PLEASE KEEP NOISE WITHIN A REASONABLE LEVEL.  Curfew hours for the building and grounds will be 12:00 midnight.</w:t>
      </w:r>
    </w:p>
    <w:p w14:paraId="03791594" w14:textId="77777777" w:rsidR="005A2F8B" w:rsidRPr="005A2F8B" w:rsidRDefault="005A2F8B" w:rsidP="005A2F8B">
      <w:pPr>
        <w:pStyle w:val="BodyTextIndent"/>
        <w:ind w:left="1440"/>
        <w:jc w:val="both"/>
        <w:rPr>
          <w:rFonts w:ascii="Georgia" w:hAnsi="Georgia"/>
          <w:sz w:val="22"/>
          <w:szCs w:val="22"/>
        </w:rPr>
      </w:pPr>
    </w:p>
    <w:p w14:paraId="77737ABC" w14:textId="573D6F0F" w:rsidR="005A2F8B" w:rsidRDefault="005A2F8B" w:rsidP="005A2F8B">
      <w:pPr>
        <w:numPr>
          <w:ilvl w:val="0"/>
          <w:numId w:val="4"/>
        </w:numPr>
        <w:spacing w:after="0" w:line="240" w:lineRule="auto"/>
        <w:jc w:val="both"/>
        <w:rPr>
          <w:rFonts w:ascii="Georgia" w:hAnsi="Georgia"/>
        </w:rPr>
      </w:pPr>
      <w:r w:rsidRPr="005A2F8B">
        <w:rPr>
          <w:rFonts w:ascii="Georgia" w:hAnsi="Georgia"/>
        </w:rPr>
        <w:t>No one seventeen (17) years of age or younger will be allowed in the building without the benefits of counselors, with one counselor for every 6 to 8 young people.  Counselors will be in the building to welcome youths and stay until the last one is picked up.</w:t>
      </w:r>
    </w:p>
    <w:p w14:paraId="6ADA774D" w14:textId="77777777" w:rsidR="005A2F8B" w:rsidRPr="005A2F8B" w:rsidRDefault="005A2F8B" w:rsidP="005A2F8B">
      <w:pPr>
        <w:spacing w:after="0" w:line="240" w:lineRule="auto"/>
        <w:jc w:val="both"/>
        <w:rPr>
          <w:rFonts w:ascii="Georgia" w:hAnsi="Georgia"/>
        </w:rPr>
      </w:pPr>
    </w:p>
    <w:p w14:paraId="27599AAA" w14:textId="37E862F8" w:rsidR="005A2F8B" w:rsidRDefault="005A2F8B" w:rsidP="005A2F8B">
      <w:pPr>
        <w:numPr>
          <w:ilvl w:val="0"/>
          <w:numId w:val="4"/>
        </w:numPr>
        <w:spacing w:after="0" w:line="240" w:lineRule="auto"/>
        <w:jc w:val="both"/>
        <w:rPr>
          <w:rFonts w:ascii="Georgia" w:hAnsi="Georgia"/>
        </w:rPr>
      </w:pPr>
      <w:r w:rsidRPr="005A2F8B">
        <w:rPr>
          <w:rFonts w:ascii="Georgia" w:hAnsi="Georgia"/>
        </w:rPr>
        <w:t xml:space="preserve">Energy conservation requires the turning out of all lights and the setting of all thermostats at 60 degrees </w:t>
      </w:r>
      <w:r w:rsidR="00081AAC">
        <w:rPr>
          <w:rFonts w:ascii="Georgia" w:hAnsi="Georgia"/>
        </w:rPr>
        <w:t>at conclusion of event</w:t>
      </w:r>
      <w:r w:rsidRPr="005A2F8B">
        <w:rPr>
          <w:rFonts w:ascii="Georgia" w:hAnsi="Georgia"/>
        </w:rPr>
        <w:t>.  This includes checking inside and outside building lights and faucets in the washroom and kitchen.  Please lock exterior doors.</w:t>
      </w:r>
    </w:p>
    <w:p w14:paraId="2EDE16B9" w14:textId="77777777" w:rsidR="005A2F8B" w:rsidRPr="005A2F8B" w:rsidRDefault="005A2F8B" w:rsidP="005A2F8B">
      <w:pPr>
        <w:spacing w:after="0" w:line="240" w:lineRule="auto"/>
        <w:jc w:val="both"/>
        <w:rPr>
          <w:rFonts w:ascii="Georgia" w:hAnsi="Georgia"/>
        </w:rPr>
      </w:pPr>
    </w:p>
    <w:p w14:paraId="17239626" w14:textId="133DDC57" w:rsidR="005A2F8B" w:rsidRPr="005A2F8B" w:rsidRDefault="005A2F8B" w:rsidP="005A2F8B">
      <w:pPr>
        <w:numPr>
          <w:ilvl w:val="0"/>
          <w:numId w:val="4"/>
        </w:numPr>
        <w:spacing w:after="0" w:line="240" w:lineRule="auto"/>
        <w:jc w:val="both"/>
        <w:rPr>
          <w:rFonts w:ascii="Georgia" w:hAnsi="Georgia"/>
        </w:rPr>
      </w:pPr>
      <w:r w:rsidRPr="005A2F8B">
        <w:rPr>
          <w:rFonts w:ascii="Georgia" w:hAnsi="Georgia"/>
        </w:rPr>
        <w:t xml:space="preserve">Maximum occupancy in the </w:t>
      </w:r>
      <w:r w:rsidR="00390A12">
        <w:rPr>
          <w:rFonts w:ascii="Georgia" w:hAnsi="Georgia"/>
        </w:rPr>
        <w:t>TAEC</w:t>
      </w:r>
      <w:r w:rsidRPr="005A2F8B">
        <w:rPr>
          <w:rFonts w:ascii="Georgia" w:hAnsi="Georgia"/>
        </w:rPr>
        <w:t xml:space="preserve"> building is </w:t>
      </w:r>
      <w:r w:rsidR="00081AAC">
        <w:rPr>
          <w:rFonts w:ascii="Georgia" w:hAnsi="Georgia"/>
        </w:rPr>
        <w:t>45</w:t>
      </w:r>
      <w:r w:rsidRPr="005A2F8B">
        <w:rPr>
          <w:rFonts w:ascii="Georgia" w:hAnsi="Georgia"/>
        </w:rPr>
        <w:t xml:space="preserve"> persons.  This limit is set by the Fire Marshall and may not be exceeded.</w:t>
      </w:r>
    </w:p>
    <w:p w14:paraId="4B43F50A" w14:textId="2B6948F7" w:rsidR="005A2F8B" w:rsidRDefault="005A2F8B" w:rsidP="005A2F8B">
      <w:pPr>
        <w:rPr>
          <w:rFonts w:ascii="Georgia" w:hAnsi="Georgia"/>
        </w:rPr>
      </w:pPr>
    </w:p>
    <w:p w14:paraId="0120E98D" w14:textId="66AC7414" w:rsidR="005A2F8B" w:rsidRDefault="005A2F8B" w:rsidP="005A2F8B">
      <w:pPr>
        <w:rPr>
          <w:rFonts w:ascii="Georgia" w:hAnsi="Georgia"/>
        </w:rPr>
      </w:pPr>
    </w:p>
    <w:p w14:paraId="00EE0367" w14:textId="77777777" w:rsidR="005A2F8B" w:rsidRPr="005A2F8B" w:rsidRDefault="005A2F8B" w:rsidP="005A2F8B">
      <w:pPr>
        <w:rPr>
          <w:rFonts w:ascii="Georgia" w:hAnsi="Georgia"/>
        </w:rPr>
      </w:pPr>
    </w:p>
    <w:p w14:paraId="091C542E" w14:textId="77777777" w:rsidR="005A2F8B" w:rsidRPr="005A2F8B" w:rsidRDefault="005A2F8B" w:rsidP="005A2F8B">
      <w:pPr>
        <w:numPr>
          <w:ilvl w:val="0"/>
          <w:numId w:val="4"/>
        </w:numPr>
        <w:spacing w:after="0" w:line="240" w:lineRule="auto"/>
        <w:jc w:val="both"/>
        <w:rPr>
          <w:rFonts w:ascii="Georgia" w:hAnsi="Georgia"/>
        </w:rPr>
      </w:pPr>
      <w:r w:rsidRPr="005A2F8B">
        <w:rPr>
          <w:rFonts w:ascii="Georgia" w:hAnsi="Georgia"/>
          <w:b/>
        </w:rPr>
        <w:t>All groups are required to leave the facilities neat and clean.  Clean stoves and ovens after use.  All tables and chairs should be in place as they were found.  PLEASE TAKE TRASH BAGS TO DUMPSTER IN FRONT PARKING AREA.</w:t>
      </w:r>
      <w:r w:rsidRPr="005A2F8B">
        <w:rPr>
          <w:rFonts w:ascii="Georgia" w:hAnsi="Georgia"/>
        </w:rPr>
        <w:t xml:space="preserve"> If you overload the dumpster then you must take extra trash with you. There is a cleaning closed by men’s room with a stool to stand on for decorating as needed (Do not stand on chairs).  Do not hang anything on curtains, walls or directly to the ceiling.  If any additional cleaning is needed, an itemized list of expenses for which deductions were made from the deposit will be provided to the renter.  </w:t>
      </w:r>
      <w:r w:rsidRPr="005A2F8B">
        <w:rPr>
          <w:rFonts w:ascii="Georgia" w:hAnsi="Georgia"/>
          <w:b/>
        </w:rPr>
        <w:t>Cleaning services will be billed at $50.00 per hour</w:t>
      </w:r>
      <w:r w:rsidRPr="005A2F8B">
        <w:rPr>
          <w:rFonts w:ascii="Georgia" w:hAnsi="Georgia"/>
        </w:rPr>
        <w:t>.  If cleaning expenses exceed the amount of security deposit, the renter agrees to reimburse the Talbot Ag &amp; Ed Center for the excess within ten (10) days of receiving the itemized list of expenses.  The renter will not be eligible for future rentals until all outstanding expenses are paid in full.</w:t>
      </w:r>
    </w:p>
    <w:p w14:paraId="1ED6307F" w14:textId="77777777" w:rsidR="005A2F8B" w:rsidRPr="005A2F8B" w:rsidRDefault="005A2F8B" w:rsidP="005A2F8B">
      <w:pPr>
        <w:jc w:val="both"/>
        <w:rPr>
          <w:rFonts w:ascii="Georgia" w:hAnsi="Georgia"/>
        </w:rPr>
      </w:pPr>
    </w:p>
    <w:p w14:paraId="531A36EE" w14:textId="0505F336" w:rsidR="005A2F8B" w:rsidRPr="005A2F8B" w:rsidRDefault="005A2F8B" w:rsidP="005A2F8B">
      <w:pPr>
        <w:numPr>
          <w:ilvl w:val="0"/>
          <w:numId w:val="4"/>
        </w:numPr>
        <w:spacing w:after="0" w:line="240" w:lineRule="auto"/>
        <w:jc w:val="both"/>
        <w:rPr>
          <w:rFonts w:ascii="Georgia" w:hAnsi="Georgia"/>
        </w:rPr>
      </w:pPr>
      <w:r w:rsidRPr="005A2F8B">
        <w:rPr>
          <w:rFonts w:ascii="Georgia" w:hAnsi="Georgia"/>
        </w:rPr>
        <w:t xml:space="preserve">Damage to the building, equipment and/or grounds must be reported within twenty-four (24) hours to the </w:t>
      </w:r>
      <w:r w:rsidR="00390A12">
        <w:rPr>
          <w:rFonts w:ascii="Georgia" w:hAnsi="Georgia"/>
        </w:rPr>
        <w:t>TAEC</w:t>
      </w:r>
      <w:r w:rsidRPr="005A2F8B">
        <w:rPr>
          <w:rFonts w:ascii="Georgia" w:hAnsi="Georgia"/>
        </w:rPr>
        <w:t xml:space="preserve"> caretaker phone at 410-822-8007.  The renting party is liable for </w:t>
      </w:r>
      <w:r w:rsidR="00FC47C6" w:rsidRPr="005A2F8B">
        <w:rPr>
          <w:rFonts w:ascii="Georgia" w:hAnsi="Georgia"/>
        </w:rPr>
        <w:t>all</w:t>
      </w:r>
      <w:r w:rsidRPr="005A2F8B">
        <w:rPr>
          <w:rFonts w:ascii="Georgia" w:hAnsi="Georgia"/>
        </w:rPr>
        <w:t xml:space="preserve"> damage to the property above normal wear and tear.  The </w:t>
      </w:r>
      <w:r w:rsidR="00390A12">
        <w:rPr>
          <w:rFonts w:ascii="Georgia" w:hAnsi="Georgia"/>
        </w:rPr>
        <w:t>TAEC</w:t>
      </w:r>
      <w:r w:rsidRPr="005A2F8B">
        <w:rPr>
          <w:rFonts w:ascii="Georgia" w:hAnsi="Georgia"/>
        </w:rPr>
        <w:t xml:space="preserve"> Board of Directors will assess all damages made following an activity and will notify the user within two weeks following rental.  Payment for damages will be due within thirty (30) days following receipt of damage assessment notification.  The renter also agrees to forfeit the security deposit </w:t>
      </w:r>
      <w:r w:rsidRPr="005A2F8B">
        <w:rPr>
          <w:rFonts w:ascii="Georgia" w:hAnsi="Georgia"/>
          <w:u w:val="single"/>
        </w:rPr>
        <w:t>in addition</w:t>
      </w:r>
      <w:r w:rsidRPr="005A2F8B">
        <w:rPr>
          <w:rFonts w:ascii="Georgia" w:hAnsi="Georgia"/>
        </w:rPr>
        <w:t xml:space="preserve"> to all payments for damages.  This will be strictly enforced.</w:t>
      </w:r>
    </w:p>
    <w:p w14:paraId="2FBA2F7D" w14:textId="77777777" w:rsidR="005A2F8B" w:rsidRPr="005A2F8B" w:rsidRDefault="005A2F8B" w:rsidP="005A2F8B">
      <w:pPr>
        <w:jc w:val="both"/>
        <w:rPr>
          <w:rFonts w:ascii="Georgia" w:hAnsi="Georgia"/>
        </w:rPr>
      </w:pPr>
    </w:p>
    <w:p w14:paraId="14BC9EE3" w14:textId="0742E937" w:rsidR="005A2F8B" w:rsidRPr="005A2F8B" w:rsidRDefault="005A2F8B" w:rsidP="005A2F8B">
      <w:pPr>
        <w:numPr>
          <w:ilvl w:val="0"/>
          <w:numId w:val="4"/>
        </w:numPr>
        <w:spacing w:after="0" w:line="240" w:lineRule="auto"/>
        <w:jc w:val="both"/>
        <w:rPr>
          <w:rFonts w:ascii="Georgia" w:hAnsi="Georgia"/>
        </w:rPr>
      </w:pPr>
      <w:r w:rsidRPr="005A2F8B">
        <w:rPr>
          <w:rFonts w:ascii="Georgia" w:hAnsi="Georgia"/>
        </w:rPr>
        <w:t xml:space="preserve">Borrowing </w:t>
      </w:r>
      <w:r w:rsidR="00390A12">
        <w:rPr>
          <w:rFonts w:ascii="Georgia" w:hAnsi="Georgia"/>
        </w:rPr>
        <w:t>TAEC</w:t>
      </w:r>
      <w:r w:rsidRPr="005A2F8B">
        <w:rPr>
          <w:rFonts w:ascii="Georgia" w:hAnsi="Georgia"/>
        </w:rPr>
        <w:t xml:space="preserve"> equipment is restricted to member organizations.  Request by other individuals or organizations for equipment use or any deviation from this regulation will be considered by the Board of Directors on a </w:t>
      </w:r>
      <w:r w:rsidR="00081AAC" w:rsidRPr="005A2F8B">
        <w:rPr>
          <w:rFonts w:ascii="Georgia" w:hAnsi="Georgia"/>
        </w:rPr>
        <w:t>case-by-case</w:t>
      </w:r>
      <w:r w:rsidRPr="005A2F8B">
        <w:rPr>
          <w:rFonts w:ascii="Georgia" w:hAnsi="Georgia"/>
        </w:rPr>
        <w:t xml:space="preserve"> basis.</w:t>
      </w:r>
    </w:p>
    <w:p w14:paraId="23282117" w14:textId="77777777" w:rsidR="005A2F8B" w:rsidRPr="005A2F8B" w:rsidRDefault="005A2F8B" w:rsidP="005A2F8B">
      <w:pPr>
        <w:jc w:val="both"/>
        <w:rPr>
          <w:rFonts w:ascii="Georgia" w:hAnsi="Georgia"/>
        </w:rPr>
      </w:pPr>
    </w:p>
    <w:p w14:paraId="150B1F2A" w14:textId="00D0F85E" w:rsidR="005A2F8B" w:rsidRDefault="005A2F8B" w:rsidP="005A2F8B">
      <w:pPr>
        <w:numPr>
          <w:ilvl w:val="0"/>
          <w:numId w:val="4"/>
        </w:numPr>
        <w:spacing w:after="0" w:line="240" w:lineRule="auto"/>
        <w:jc w:val="both"/>
        <w:rPr>
          <w:rFonts w:ascii="Georgia" w:hAnsi="Georgia"/>
        </w:rPr>
      </w:pPr>
      <w:r w:rsidRPr="005A2F8B">
        <w:rPr>
          <w:rFonts w:ascii="Georgia" w:hAnsi="Georgia"/>
        </w:rPr>
        <w:t>Rental fees to cover utilities and housekeeping for the use of the building and grounds by non-member groups and individuals.    – SEE AT</w:t>
      </w:r>
      <w:r w:rsidR="00390A12">
        <w:rPr>
          <w:rFonts w:ascii="Georgia" w:hAnsi="Georgia"/>
        </w:rPr>
        <w:t>TAEC</w:t>
      </w:r>
      <w:r w:rsidRPr="005A2F8B">
        <w:rPr>
          <w:rFonts w:ascii="Georgia" w:hAnsi="Georgia"/>
        </w:rPr>
        <w:t>HED RENTAL AGREEMENT for pricing details</w:t>
      </w:r>
    </w:p>
    <w:p w14:paraId="618241D2" w14:textId="208E7AD6" w:rsidR="005A2F8B" w:rsidRPr="005A2F8B" w:rsidRDefault="005A2F8B" w:rsidP="005A2F8B">
      <w:pPr>
        <w:spacing w:after="0" w:line="240" w:lineRule="auto"/>
        <w:jc w:val="both"/>
        <w:rPr>
          <w:rFonts w:ascii="Georgia" w:hAnsi="Georgia"/>
        </w:rPr>
      </w:pPr>
      <w:r w:rsidRPr="005A2F8B">
        <w:rPr>
          <w:rFonts w:ascii="Georgia" w:hAnsi="Georgia"/>
        </w:rPr>
        <w:t xml:space="preserve"> </w:t>
      </w:r>
    </w:p>
    <w:p w14:paraId="5D240CF3" w14:textId="77777777" w:rsidR="005A2F8B" w:rsidRPr="005A2F8B" w:rsidRDefault="005A2F8B" w:rsidP="005A2F8B">
      <w:pPr>
        <w:ind w:left="1440"/>
        <w:jc w:val="both"/>
        <w:rPr>
          <w:rFonts w:ascii="Georgia" w:hAnsi="Georgia"/>
        </w:rPr>
      </w:pPr>
      <w:r w:rsidRPr="005A2F8B">
        <w:rPr>
          <w:rFonts w:ascii="Georgia" w:hAnsi="Georgia"/>
          <w:b/>
        </w:rPr>
        <w:t xml:space="preserve">Groups using the kitchen must provide their own utensils and cookware </w:t>
      </w:r>
      <w:r w:rsidRPr="005A2F8B">
        <w:rPr>
          <w:rFonts w:ascii="Georgia" w:hAnsi="Georgia"/>
        </w:rPr>
        <w:t>Bathrooms and main parking area are included in all rentals.</w:t>
      </w:r>
    </w:p>
    <w:p w14:paraId="7EAE4B44" w14:textId="2EB6E323" w:rsidR="005A2F8B" w:rsidRPr="005A2F8B" w:rsidRDefault="005A2F8B" w:rsidP="005A2F8B">
      <w:pPr>
        <w:ind w:left="1440"/>
        <w:jc w:val="both"/>
        <w:rPr>
          <w:rFonts w:ascii="Georgia" w:hAnsi="Georgia"/>
        </w:rPr>
      </w:pPr>
      <w:r w:rsidRPr="005A2F8B">
        <w:rPr>
          <w:rFonts w:ascii="Georgia" w:hAnsi="Georgia"/>
        </w:rPr>
        <w:t>Application must be made on the at</w:t>
      </w:r>
      <w:r w:rsidR="00390A12">
        <w:rPr>
          <w:rFonts w:ascii="Georgia" w:hAnsi="Georgia"/>
        </w:rPr>
        <w:t>tac</w:t>
      </w:r>
      <w:r w:rsidRPr="005A2F8B">
        <w:rPr>
          <w:rFonts w:ascii="Georgia" w:hAnsi="Georgia"/>
        </w:rPr>
        <w:t xml:space="preserve">hed form, in duplicate, for use of any facilities of the </w:t>
      </w:r>
      <w:r w:rsidR="00390A12">
        <w:rPr>
          <w:rFonts w:ascii="Georgia" w:hAnsi="Georgia"/>
        </w:rPr>
        <w:t>TAEC</w:t>
      </w:r>
      <w:r w:rsidRPr="005A2F8B">
        <w:rPr>
          <w:rFonts w:ascii="Georgia" w:hAnsi="Georgia"/>
        </w:rPr>
        <w:t xml:space="preserve">.  All rentals are payable in advance along with a $250 security deposit and the selected rental fee. This deposit is refundable following inspection after </w:t>
      </w:r>
      <w:r w:rsidR="00081AAC" w:rsidRPr="005A2F8B">
        <w:rPr>
          <w:rFonts w:ascii="Georgia" w:hAnsi="Georgia"/>
        </w:rPr>
        <w:t>usage unless</w:t>
      </w:r>
      <w:r w:rsidRPr="005A2F8B">
        <w:rPr>
          <w:rFonts w:ascii="Georgia" w:hAnsi="Georgia"/>
        </w:rPr>
        <w:t xml:space="preserve"> there is a breach of contract.  This will be strictly enforced.</w:t>
      </w:r>
    </w:p>
    <w:p w14:paraId="7A8FA4A5" w14:textId="24500A51" w:rsidR="005A2F8B" w:rsidRPr="005A2F8B" w:rsidRDefault="005A2F8B" w:rsidP="005A2F8B">
      <w:pPr>
        <w:pStyle w:val="BodyTextIndent2"/>
        <w:numPr>
          <w:ilvl w:val="0"/>
          <w:numId w:val="4"/>
        </w:numPr>
        <w:jc w:val="both"/>
        <w:rPr>
          <w:rFonts w:ascii="Georgia" w:hAnsi="Georgia"/>
          <w:b/>
          <w:sz w:val="22"/>
          <w:szCs w:val="22"/>
        </w:rPr>
      </w:pPr>
      <w:r w:rsidRPr="005A2F8B">
        <w:rPr>
          <w:rFonts w:ascii="Georgia" w:hAnsi="Georgia"/>
          <w:b/>
          <w:sz w:val="22"/>
          <w:szCs w:val="22"/>
        </w:rPr>
        <w:t xml:space="preserve">All non-member organizations, groups, or individuals must be required to obtain liability insurance at the discretion of the </w:t>
      </w:r>
      <w:r w:rsidR="00390A12">
        <w:rPr>
          <w:rFonts w:ascii="Georgia" w:hAnsi="Georgia"/>
          <w:b/>
          <w:sz w:val="22"/>
          <w:szCs w:val="22"/>
        </w:rPr>
        <w:t>TAEC</w:t>
      </w:r>
      <w:r w:rsidRPr="005A2F8B">
        <w:rPr>
          <w:rFonts w:ascii="Georgia" w:hAnsi="Georgia"/>
          <w:b/>
          <w:sz w:val="22"/>
          <w:szCs w:val="22"/>
        </w:rPr>
        <w:t xml:space="preserve"> Board of Directors.  A copy of proof on insurance must be submitted at the time of rental payment along with the completed application forms.</w:t>
      </w:r>
    </w:p>
    <w:p w14:paraId="73AC5722" w14:textId="77777777" w:rsidR="005A2F8B" w:rsidRPr="005A2F8B" w:rsidRDefault="005A2F8B" w:rsidP="005A2F8B">
      <w:pPr>
        <w:pStyle w:val="BodyTextIndent2"/>
        <w:ind w:left="1080" w:firstLine="0"/>
        <w:jc w:val="both"/>
        <w:rPr>
          <w:rFonts w:ascii="Georgia" w:hAnsi="Georgia"/>
          <w:b/>
          <w:sz w:val="22"/>
          <w:szCs w:val="22"/>
        </w:rPr>
      </w:pPr>
    </w:p>
    <w:p w14:paraId="3597A3AC" w14:textId="77777777" w:rsidR="005A2F8B" w:rsidRPr="005A2F8B" w:rsidRDefault="005A2F8B" w:rsidP="005A2F8B">
      <w:pPr>
        <w:pStyle w:val="BodyTextIndent2"/>
        <w:numPr>
          <w:ilvl w:val="0"/>
          <w:numId w:val="4"/>
        </w:numPr>
        <w:jc w:val="both"/>
        <w:rPr>
          <w:rFonts w:ascii="Georgia" w:hAnsi="Georgia"/>
          <w:sz w:val="22"/>
          <w:szCs w:val="22"/>
        </w:rPr>
      </w:pPr>
      <w:r w:rsidRPr="005A2F8B">
        <w:rPr>
          <w:rFonts w:ascii="Georgia" w:hAnsi="Georgia"/>
          <w:sz w:val="22"/>
          <w:szCs w:val="22"/>
        </w:rPr>
        <w:t>The Horse Arena is NOT to be used under any circumstances.</w:t>
      </w:r>
    </w:p>
    <w:p w14:paraId="156EBBC1" w14:textId="77777777" w:rsidR="005A2F8B" w:rsidRPr="005A2F8B" w:rsidRDefault="005A2F8B" w:rsidP="005A2F8B">
      <w:pPr>
        <w:jc w:val="both"/>
        <w:rPr>
          <w:rFonts w:ascii="Georgia" w:hAnsi="Georgia"/>
        </w:rPr>
      </w:pPr>
    </w:p>
    <w:p w14:paraId="54258C6A" w14:textId="33D40059" w:rsidR="005A2F8B" w:rsidRPr="005A2F8B" w:rsidRDefault="005A2F8B" w:rsidP="005A2F8B">
      <w:pPr>
        <w:numPr>
          <w:ilvl w:val="0"/>
          <w:numId w:val="4"/>
        </w:numPr>
        <w:spacing w:after="0" w:line="240" w:lineRule="auto"/>
        <w:jc w:val="both"/>
        <w:rPr>
          <w:rFonts w:ascii="Georgia" w:hAnsi="Georgia"/>
          <w:b/>
        </w:rPr>
      </w:pPr>
      <w:r w:rsidRPr="005A2F8B">
        <w:rPr>
          <w:rFonts w:ascii="Georgia" w:hAnsi="Georgia"/>
        </w:rPr>
        <w:t xml:space="preserve"> </w:t>
      </w:r>
      <w:r w:rsidRPr="005A2F8B">
        <w:rPr>
          <w:rFonts w:ascii="Georgia" w:hAnsi="Georgia"/>
          <w:b/>
        </w:rPr>
        <w:t>DO NOT AT</w:t>
      </w:r>
      <w:r w:rsidR="00390A12">
        <w:rPr>
          <w:rFonts w:ascii="Georgia" w:hAnsi="Georgia"/>
          <w:b/>
        </w:rPr>
        <w:t>TAEC</w:t>
      </w:r>
      <w:r w:rsidRPr="005A2F8B">
        <w:rPr>
          <w:rFonts w:ascii="Georgia" w:hAnsi="Georgia"/>
          <w:b/>
        </w:rPr>
        <w:t>H anything to walls, windows, doors, ceiling, trim, etc.  Please use hooks in ceiling corners.</w:t>
      </w:r>
    </w:p>
    <w:p w14:paraId="3F88AC47" w14:textId="77777777" w:rsidR="005A2F8B" w:rsidRPr="005A2F8B" w:rsidRDefault="005A2F8B" w:rsidP="005A2F8B">
      <w:pPr>
        <w:jc w:val="both"/>
        <w:rPr>
          <w:rFonts w:ascii="Georgia" w:hAnsi="Georgia"/>
          <w:b/>
        </w:rPr>
      </w:pPr>
    </w:p>
    <w:p w14:paraId="7945FD9A" w14:textId="77777777" w:rsidR="005A2F8B" w:rsidRPr="005A2F8B" w:rsidRDefault="005A2F8B" w:rsidP="005A2F8B">
      <w:pPr>
        <w:numPr>
          <w:ilvl w:val="0"/>
          <w:numId w:val="4"/>
        </w:numPr>
        <w:spacing w:after="0" w:line="240" w:lineRule="auto"/>
        <w:jc w:val="both"/>
        <w:rPr>
          <w:rFonts w:ascii="Georgia" w:hAnsi="Georgia"/>
        </w:rPr>
      </w:pPr>
      <w:r w:rsidRPr="005A2F8B">
        <w:rPr>
          <w:rFonts w:ascii="Georgia" w:hAnsi="Georgia"/>
        </w:rPr>
        <w:t xml:space="preserve">Parking will only be allowed in designated areas. There will be </w:t>
      </w:r>
      <w:r w:rsidRPr="005A2F8B">
        <w:rPr>
          <w:rFonts w:ascii="Georgia" w:hAnsi="Georgia"/>
          <w:b/>
        </w:rPr>
        <w:t>NO DRIVING ON THE GRASS</w:t>
      </w:r>
      <w:r w:rsidRPr="005A2F8B">
        <w:rPr>
          <w:rFonts w:ascii="Georgia" w:hAnsi="Georgia"/>
        </w:rPr>
        <w:t xml:space="preserve"> to load or unload around the building.  If any grassy areas are damaged it is up to you to repair or pay for the damages.</w:t>
      </w:r>
    </w:p>
    <w:p w14:paraId="0D1EE6AC" w14:textId="1F9DF841" w:rsidR="005A2F8B" w:rsidRDefault="005A2F8B" w:rsidP="005A2F8B">
      <w:pPr>
        <w:ind w:left="1080"/>
        <w:jc w:val="both"/>
        <w:rPr>
          <w:rFonts w:ascii="Georgia" w:hAnsi="Georgia"/>
        </w:rPr>
      </w:pPr>
      <w:r w:rsidRPr="005A2F8B">
        <w:rPr>
          <w:rFonts w:ascii="Georgia" w:hAnsi="Georgia"/>
        </w:rPr>
        <w:t xml:space="preserve"> </w:t>
      </w:r>
    </w:p>
    <w:p w14:paraId="0A49A531" w14:textId="4652F888" w:rsidR="005A2F8B" w:rsidRDefault="005A2F8B" w:rsidP="005A2F8B">
      <w:pPr>
        <w:ind w:left="1080"/>
        <w:jc w:val="both"/>
        <w:rPr>
          <w:rFonts w:ascii="Georgia" w:hAnsi="Georgia"/>
        </w:rPr>
      </w:pPr>
    </w:p>
    <w:p w14:paraId="781547EE" w14:textId="63755D16" w:rsidR="005A2F8B" w:rsidRDefault="005A2F8B" w:rsidP="005A2F8B">
      <w:pPr>
        <w:ind w:left="1080"/>
        <w:jc w:val="both"/>
        <w:rPr>
          <w:rFonts w:ascii="Georgia" w:hAnsi="Georgia"/>
        </w:rPr>
      </w:pPr>
    </w:p>
    <w:p w14:paraId="2880F6ED" w14:textId="77777777" w:rsidR="005A2F8B" w:rsidRPr="005A2F8B" w:rsidRDefault="005A2F8B" w:rsidP="005A2F8B">
      <w:pPr>
        <w:ind w:left="1080"/>
        <w:jc w:val="both"/>
        <w:rPr>
          <w:rFonts w:ascii="Georgia" w:hAnsi="Georgia"/>
        </w:rPr>
      </w:pPr>
    </w:p>
    <w:p w14:paraId="75841359" w14:textId="29042937" w:rsidR="005A2F8B" w:rsidRPr="005A2F8B" w:rsidRDefault="005A2F8B" w:rsidP="005A2F8B">
      <w:pPr>
        <w:jc w:val="both"/>
        <w:rPr>
          <w:rFonts w:ascii="Georgia" w:hAnsi="Georgia"/>
        </w:rPr>
      </w:pPr>
      <w:r w:rsidRPr="005A2F8B">
        <w:rPr>
          <w:rFonts w:ascii="Georgia" w:hAnsi="Georgia"/>
        </w:rPr>
        <w:tab/>
        <w:t xml:space="preserve">       N.    All tables and chairs are to </w:t>
      </w:r>
      <w:r w:rsidR="00FC47C6" w:rsidRPr="005A2F8B">
        <w:rPr>
          <w:rFonts w:ascii="Georgia" w:hAnsi="Georgia"/>
        </w:rPr>
        <w:t>always remain in the building</w:t>
      </w:r>
      <w:r w:rsidRPr="005A2F8B">
        <w:rPr>
          <w:rFonts w:ascii="Georgia" w:hAnsi="Georgia"/>
        </w:rPr>
        <w:t xml:space="preserve"> if any are found to have been </w:t>
      </w:r>
      <w:proofErr w:type="gramStart"/>
      <w:r w:rsidRPr="005A2F8B">
        <w:rPr>
          <w:rFonts w:ascii="Georgia" w:hAnsi="Georgia"/>
        </w:rPr>
        <w:t>used</w:t>
      </w:r>
      <w:proofErr w:type="gramEnd"/>
      <w:r w:rsidRPr="005A2F8B">
        <w:rPr>
          <w:rFonts w:ascii="Georgia" w:hAnsi="Georgia"/>
        </w:rPr>
        <w:t xml:space="preserve"> </w:t>
      </w:r>
    </w:p>
    <w:p w14:paraId="66E72661" w14:textId="77777777" w:rsidR="005A2F8B" w:rsidRPr="005A2F8B" w:rsidRDefault="005A2F8B" w:rsidP="005A2F8B">
      <w:pPr>
        <w:jc w:val="both"/>
        <w:rPr>
          <w:rFonts w:ascii="Georgia" w:hAnsi="Georgia"/>
        </w:rPr>
      </w:pPr>
      <w:r w:rsidRPr="005A2F8B">
        <w:rPr>
          <w:rFonts w:ascii="Georgia" w:hAnsi="Georgia"/>
        </w:rPr>
        <w:tab/>
      </w:r>
      <w:r w:rsidRPr="005A2F8B">
        <w:rPr>
          <w:rFonts w:ascii="Georgia" w:hAnsi="Georgia"/>
        </w:rPr>
        <w:tab/>
        <w:t>outside or left outside you will forfeit your deposit.</w:t>
      </w:r>
    </w:p>
    <w:p w14:paraId="4CB84A8D" w14:textId="77777777" w:rsidR="005A2F8B" w:rsidRPr="005A2F8B" w:rsidRDefault="005A2F8B" w:rsidP="005A2F8B">
      <w:pPr>
        <w:jc w:val="both"/>
        <w:rPr>
          <w:rFonts w:ascii="Georgia" w:hAnsi="Georgia"/>
        </w:rPr>
      </w:pPr>
      <w:r w:rsidRPr="005A2F8B">
        <w:rPr>
          <w:rFonts w:ascii="Georgia" w:hAnsi="Georgia"/>
        </w:rPr>
        <w:tab/>
        <w:t xml:space="preserve">       O.   </w:t>
      </w:r>
      <w:r w:rsidRPr="005A2F8B">
        <w:rPr>
          <w:rFonts w:ascii="Georgia" w:hAnsi="Georgia"/>
          <w:b/>
        </w:rPr>
        <w:t>NO PETS</w:t>
      </w:r>
      <w:r w:rsidRPr="005A2F8B">
        <w:rPr>
          <w:rFonts w:ascii="Georgia" w:hAnsi="Georgia"/>
        </w:rPr>
        <w:t xml:space="preserve"> allowed in building at all, if on grounds must be cleaned up behind them.</w:t>
      </w:r>
    </w:p>
    <w:p w14:paraId="5510F1F7" w14:textId="7212FEE8" w:rsidR="005A2F8B" w:rsidRPr="005A2F8B" w:rsidRDefault="005A2F8B" w:rsidP="005A2F8B">
      <w:pPr>
        <w:jc w:val="both"/>
        <w:rPr>
          <w:rFonts w:ascii="Georgia" w:hAnsi="Georgia"/>
        </w:rPr>
      </w:pPr>
      <w:r w:rsidRPr="005A2F8B">
        <w:rPr>
          <w:rFonts w:ascii="Georgia" w:hAnsi="Georgia"/>
        </w:rPr>
        <w:tab/>
        <w:t xml:space="preserve">       P.   </w:t>
      </w:r>
      <w:r w:rsidR="00081AAC" w:rsidRPr="005A2F8B">
        <w:rPr>
          <w:rFonts w:ascii="Georgia" w:hAnsi="Georgia"/>
        </w:rPr>
        <w:t>FIREPLACE -</w:t>
      </w:r>
      <w:r w:rsidRPr="005A2F8B">
        <w:rPr>
          <w:rFonts w:ascii="Georgia" w:hAnsi="Georgia"/>
        </w:rPr>
        <w:t xml:space="preserve"> Under no circumstances can the fireplace be used for any reason</w:t>
      </w:r>
    </w:p>
    <w:p w14:paraId="3DB49547" w14:textId="1A6C43AA" w:rsidR="005A2F8B" w:rsidRDefault="005A2F8B" w:rsidP="005A2F8B">
      <w:pPr>
        <w:jc w:val="both"/>
        <w:rPr>
          <w:rFonts w:ascii="Georgia" w:hAnsi="Georgia"/>
        </w:rPr>
      </w:pPr>
      <w:r w:rsidRPr="005A2F8B">
        <w:rPr>
          <w:rFonts w:ascii="Georgia" w:hAnsi="Georgia"/>
        </w:rPr>
        <w:t xml:space="preserve">                     Q.  FIRE EXTNGUISHERS – there are 3 – 1) Main meeting room by pavilion exit door, 2) </w:t>
      </w:r>
      <w:r w:rsidR="00081AAC" w:rsidRPr="005A2F8B">
        <w:rPr>
          <w:rFonts w:ascii="Georgia" w:hAnsi="Georgia"/>
        </w:rPr>
        <w:t>Kitche</w:t>
      </w:r>
      <w:r w:rsidR="00081AAC">
        <w:rPr>
          <w:rFonts w:ascii="Georgia" w:hAnsi="Georgia"/>
        </w:rPr>
        <w:t>n</w:t>
      </w:r>
      <w:r w:rsidRPr="005A2F8B">
        <w:rPr>
          <w:rFonts w:ascii="Georgia" w:hAnsi="Georgia"/>
        </w:rPr>
        <w:t xml:space="preserve"> </w:t>
      </w:r>
    </w:p>
    <w:p w14:paraId="061F7C68" w14:textId="7DB902FD" w:rsidR="005A2F8B" w:rsidRPr="005A2F8B" w:rsidRDefault="005A2F8B" w:rsidP="005A2F8B">
      <w:pPr>
        <w:ind w:left="1440" w:firstLine="720"/>
        <w:jc w:val="both"/>
        <w:rPr>
          <w:rFonts w:ascii="Georgia" w:hAnsi="Georgia"/>
        </w:rPr>
      </w:pPr>
      <w:r w:rsidRPr="005A2F8B">
        <w:rPr>
          <w:rFonts w:ascii="Georgia" w:hAnsi="Georgia"/>
        </w:rPr>
        <w:t>3) hall by ladies bathroom</w:t>
      </w:r>
    </w:p>
    <w:p w14:paraId="00F455EF" w14:textId="33B1A680" w:rsidR="005A2F8B" w:rsidRPr="005A2F8B" w:rsidRDefault="005A2F8B" w:rsidP="005A2F8B">
      <w:pPr>
        <w:jc w:val="both"/>
        <w:rPr>
          <w:rFonts w:ascii="Georgia" w:hAnsi="Georgia"/>
        </w:rPr>
      </w:pPr>
      <w:r w:rsidRPr="005A2F8B">
        <w:rPr>
          <w:rFonts w:ascii="Georgia" w:hAnsi="Georgia"/>
        </w:rPr>
        <w:t xml:space="preserve">                      R.  </w:t>
      </w:r>
      <w:r w:rsidRPr="005A2F8B">
        <w:rPr>
          <w:rFonts w:ascii="Georgia" w:hAnsi="Georgia"/>
          <w:b/>
        </w:rPr>
        <w:t xml:space="preserve">PICNIC </w:t>
      </w:r>
      <w:r w:rsidR="00EF3652">
        <w:rPr>
          <w:rFonts w:ascii="Georgia" w:hAnsi="Georgia"/>
          <w:b/>
        </w:rPr>
        <w:t>PAVILION</w:t>
      </w:r>
      <w:r w:rsidRPr="005A2F8B">
        <w:rPr>
          <w:rFonts w:ascii="Georgia" w:hAnsi="Georgia"/>
        </w:rPr>
        <w:t xml:space="preserve"> </w:t>
      </w:r>
      <w:r w:rsidR="00081AAC" w:rsidRPr="005A2F8B">
        <w:rPr>
          <w:rFonts w:ascii="Georgia" w:hAnsi="Georgia"/>
        </w:rPr>
        <w:t>- Make</w:t>
      </w:r>
      <w:r w:rsidRPr="005A2F8B">
        <w:rPr>
          <w:rFonts w:ascii="Georgia" w:hAnsi="Georgia"/>
        </w:rPr>
        <w:t xml:space="preserve"> sure to unplug all fans in the picnic </w:t>
      </w:r>
      <w:r w:rsidR="00081AAC" w:rsidRPr="005A2F8B">
        <w:rPr>
          <w:rFonts w:ascii="Georgia" w:hAnsi="Georgia"/>
        </w:rPr>
        <w:t>pavilion.</w:t>
      </w:r>
    </w:p>
    <w:p w14:paraId="3891757C" w14:textId="77777777" w:rsidR="005A2F8B" w:rsidRPr="005A2F8B" w:rsidRDefault="005A2F8B" w:rsidP="005A2F8B">
      <w:pPr>
        <w:jc w:val="both"/>
        <w:rPr>
          <w:rFonts w:ascii="Georgia" w:hAnsi="Georgia"/>
        </w:rPr>
      </w:pPr>
      <w:r w:rsidRPr="005A2F8B">
        <w:rPr>
          <w:rFonts w:ascii="Georgia" w:hAnsi="Georgia"/>
        </w:rPr>
        <w:t xml:space="preserve">                           </w:t>
      </w:r>
      <w:r w:rsidRPr="005A2F8B">
        <w:rPr>
          <w:rFonts w:ascii="Georgia" w:hAnsi="Georgia"/>
        </w:rPr>
        <w:tab/>
      </w:r>
      <w:r w:rsidRPr="005A2F8B">
        <w:rPr>
          <w:rFonts w:ascii="Georgia" w:hAnsi="Georgia"/>
        </w:rPr>
        <w:tab/>
        <w:t xml:space="preserve">                    -Picnic tables are to be placed back in the order they were found</w:t>
      </w:r>
    </w:p>
    <w:p w14:paraId="3F54F0B6" w14:textId="77777777" w:rsidR="005A2F8B" w:rsidRPr="005A2F8B" w:rsidRDefault="005A2F8B" w:rsidP="005A2F8B">
      <w:pPr>
        <w:jc w:val="both"/>
        <w:rPr>
          <w:rFonts w:ascii="Georgia" w:hAnsi="Georgia"/>
        </w:rPr>
      </w:pPr>
      <w:r w:rsidRPr="005A2F8B">
        <w:rPr>
          <w:rFonts w:ascii="Georgia" w:hAnsi="Georgia"/>
        </w:rPr>
        <w:t xml:space="preserve"> </w:t>
      </w:r>
      <w:r w:rsidRPr="005A2F8B">
        <w:rPr>
          <w:rFonts w:ascii="Georgia" w:hAnsi="Georgia"/>
        </w:rPr>
        <w:tab/>
      </w:r>
      <w:r w:rsidRPr="005A2F8B">
        <w:rPr>
          <w:rFonts w:ascii="Georgia" w:hAnsi="Georgia"/>
        </w:rPr>
        <w:tab/>
      </w:r>
      <w:r w:rsidRPr="005A2F8B">
        <w:rPr>
          <w:rFonts w:ascii="Georgia" w:hAnsi="Georgia"/>
        </w:rPr>
        <w:tab/>
        <w:t xml:space="preserve">                    -No grilling on any cement areas – especially not under the picnic pavilion</w:t>
      </w:r>
    </w:p>
    <w:p w14:paraId="6CBAD61D" w14:textId="24FC4A3E" w:rsidR="005A2F8B" w:rsidRPr="005A2F8B" w:rsidRDefault="005A2F8B" w:rsidP="005A2F8B">
      <w:pPr>
        <w:jc w:val="both"/>
        <w:rPr>
          <w:rFonts w:ascii="Georgia" w:hAnsi="Georgia"/>
        </w:rPr>
      </w:pPr>
      <w:r w:rsidRPr="005A2F8B">
        <w:rPr>
          <w:rFonts w:ascii="Georgia" w:hAnsi="Georgia"/>
        </w:rPr>
        <w:t xml:space="preserve">         </w:t>
      </w:r>
      <w:r w:rsidRPr="005A2F8B">
        <w:rPr>
          <w:rFonts w:ascii="Georgia" w:hAnsi="Georgia"/>
        </w:rPr>
        <w:tab/>
      </w:r>
      <w:r w:rsidRPr="005A2F8B">
        <w:rPr>
          <w:rFonts w:ascii="Georgia" w:hAnsi="Georgia"/>
        </w:rPr>
        <w:tab/>
      </w:r>
      <w:r w:rsidRPr="005A2F8B">
        <w:rPr>
          <w:rFonts w:ascii="Georgia" w:hAnsi="Georgia"/>
        </w:rPr>
        <w:tab/>
        <w:t xml:space="preserve">                    -No staples in picnic tables                      </w:t>
      </w:r>
    </w:p>
    <w:p w14:paraId="56B4FE89" w14:textId="77777777" w:rsidR="005A2F8B" w:rsidRPr="005A2F8B" w:rsidRDefault="005A2F8B" w:rsidP="005A2F8B">
      <w:pPr>
        <w:pStyle w:val="Heading2"/>
        <w:jc w:val="both"/>
        <w:rPr>
          <w:rFonts w:ascii="Georgia" w:hAnsi="Georgia"/>
          <w:sz w:val="22"/>
          <w:szCs w:val="22"/>
        </w:rPr>
      </w:pPr>
      <w:r w:rsidRPr="005A2F8B">
        <w:rPr>
          <w:rFonts w:ascii="Georgia" w:hAnsi="Georgia"/>
          <w:sz w:val="22"/>
          <w:szCs w:val="22"/>
        </w:rPr>
        <w:t>RESPONSIBILITY</w:t>
      </w:r>
    </w:p>
    <w:p w14:paraId="7895AC1A" w14:textId="3538EF2B" w:rsidR="005A2F8B" w:rsidRPr="005A2F8B" w:rsidRDefault="005A2F8B" w:rsidP="005A2F8B">
      <w:pPr>
        <w:pStyle w:val="BodyTextIndent3"/>
        <w:numPr>
          <w:ilvl w:val="0"/>
          <w:numId w:val="5"/>
        </w:numPr>
        <w:tabs>
          <w:tab w:val="clear" w:pos="2520"/>
        </w:tabs>
        <w:ind w:left="1440" w:hanging="360"/>
        <w:jc w:val="both"/>
        <w:rPr>
          <w:rFonts w:ascii="Georgia" w:hAnsi="Georgia"/>
          <w:sz w:val="22"/>
          <w:szCs w:val="22"/>
        </w:rPr>
      </w:pPr>
      <w:r w:rsidRPr="005A2F8B">
        <w:rPr>
          <w:rFonts w:ascii="Georgia" w:hAnsi="Georgia"/>
          <w:sz w:val="22"/>
          <w:szCs w:val="22"/>
        </w:rPr>
        <w:t xml:space="preserve">The applicant is to </w:t>
      </w:r>
      <w:r w:rsidR="00081AAC" w:rsidRPr="005A2F8B">
        <w:rPr>
          <w:rFonts w:ascii="Georgia" w:hAnsi="Georgia"/>
          <w:sz w:val="22"/>
          <w:szCs w:val="22"/>
        </w:rPr>
        <w:t>oversee</w:t>
      </w:r>
      <w:r w:rsidRPr="005A2F8B">
        <w:rPr>
          <w:rFonts w:ascii="Georgia" w:hAnsi="Georgia"/>
          <w:sz w:val="22"/>
          <w:szCs w:val="22"/>
        </w:rPr>
        <w:t xml:space="preserve"> the event and shall be held responsible for all actions of individuals in the applicants group.  Also, it is the responsibility of the applicant to see that </w:t>
      </w:r>
      <w:r w:rsidR="00081AAC" w:rsidRPr="005A2F8B">
        <w:rPr>
          <w:rFonts w:ascii="Georgia" w:hAnsi="Georgia"/>
          <w:sz w:val="22"/>
          <w:szCs w:val="22"/>
        </w:rPr>
        <w:t>all</w:t>
      </w:r>
      <w:r w:rsidRPr="005A2F8B">
        <w:rPr>
          <w:rFonts w:ascii="Georgia" w:hAnsi="Georgia"/>
          <w:sz w:val="22"/>
          <w:szCs w:val="22"/>
        </w:rPr>
        <w:t xml:space="preserve"> the above rules and regulations are followed.  Any damages will be the sole responsibility of the applicant.</w:t>
      </w:r>
    </w:p>
    <w:p w14:paraId="20F85596" w14:textId="77777777" w:rsidR="005A2F8B" w:rsidRPr="005A2F8B" w:rsidRDefault="005A2F8B" w:rsidP="005A2F8B">
      <w:pPr>
        <w:pStyle w:val="BodyTextIndent3"/>
        <w:ind w:left="1080" w:firstLine="0"/>
        <w:jc w:val="both"/>
        <w:rPr>
          <w:rFonts w:ascii="Georgia" w:hAnsi="Georgia"/>
          <w:sz w:val="22"/>
          <w:szCs w:val="22"/>
        </w:rPr>
      </w:pPr>
    </w:p>
    <w:p w14:paraId="71F823F2" w14:textId="2DB6ABD1" w:rsidR="005A2F8B" w:rsidRPr="005A2F8B" w:rsidRDefault="005A2F8B" w:rsidP="005A2F8B">
      <w:pPr>
        <w:numPr>
          <w:ilvl w:val="0"/>
          <w:numId w:val="5"/>
        </w:numPr>
        <w:tabs>
          <w:tab w:val="clear" w:pos="2520"/>
        </w:tabs>
        <w:spacing w:after="0" w:line="240" w:lineRule="auto"/>
        <w:ind w:left="1440" w:hanging="360"/>
        <w:jc w:val="both"/>
        <w:rPr>
          <w:rFonts w:ascii="Georgia" w:hAnsi="Georgia"/>
        </w:rPr>
      </w:pPr>
      <w:r w:rsidRPr="005A2F8B">
        <w:rPr>
          <w:rFonts w:ascii="Georgia" w:hAnsi="Georgia"/>
        </w:rPr>
        <w:t xml:space="preserve">The </w:t>
      </w:r>
      <w:r w:rsidR="00390A12">
        <w:rPr>
          <w:rFonts w:ascii="Georgia" w:hAnsi="Georgia"/>
        </w:rPr>
        <w:t>TAEC</w:t>
      </w:r>
      <w:r w:rsidRPr="005A2F8B">
        <w:rPr>
          <w:rFonts w:ascii="Georgia" w:hAnsi="Georgia"/>
        </w:rPr>
        <w:t xml:space="preserve"> Board of Directors reserves the right to have its </w:t>
      </w:r>
      <w:r w:rsidR="00390A12">
        <w:rPr>
          <w:rFonts w:ascii="Georgia" w:hAnsi="Georgia"/>
        </w:rPr>
        <w:t>r</w:t>
      </w:r>
      <w:r w:rsidRPr="005A2F8B">
        <w:rPr>
          <w:rFonts w:ascii="Georgia" w:hAnsi="Georgia"/>
        </w:rPr>
        <w:t>epresentatives check for compliance with the terms and conditions of this rental agreement.  Any violations will result in the notification of the proper authorities and forfeiture of the security deposit.</w:t>
      </w:r>
    </w:p>
    <w:p w14:paraId="5787ED8E" w14:textId="77777777" w:rsidR="005A2F8B" w:rsidRPr="005A2F8B" w:rsidRDefault="005A2F8B" w:rsidP="005A2F8B">
      <w:pPr>
        <w:jc w:val="both"/>
        <w:rPr>
          <w:rFonts w:ascii="Georgia" w:hAnsi="Georgia"/>
        </w:rPr>
      </w:pPr>
    </w:p>
    <w:p w14:paraId="14B13722" w14:textId="73FF350C" w:rsidR="005A2F8B" w:rsidRPr="005A2F8B" w:rsidRDefault="005A2F8B" w:rsidP="005A2F8B">
      <w:pPr>
        <w:numPr>
          <w:ilvl w:val="0"/>
          <w:numId w:val="5"/>
        </w:numPr>
        <w:tabs>
          <w:tab w:val="clear" w:pos="2520"/>
        </w:tabs>
        <w:spacing w:after="0" w:line="240" w:lineRule="auto"/>
        <w:ind w:left="1440" w:hanging="360"/>
        <w:jc w:val="both"/>
        <w:rPr>
          <w:rFonts w:ascii="Georgia" w:hAnsi="Georgia"/>
        </w:rPr>
      </w:pPr>
      <w:r w:rsidRPr="005A2F8B">
        <w:rPr>
          <w:rFonts w:ascii="Georgia" w:hAnsi="Georgia"/>
        </w:rPr>
        <w:t xml:space="preserve">The </w:t>
      </w:r>
      <w:r w:rsidR="00390A12">
        <w:rPr>
          <w:rFonts w:ascii="Georgia" w:hAnsi="Georgia"/>
        </w:rPr>
        <w:t>TAEC</w:t>
      </w:r>
      <w:r w:rsidRPr="005A2F8B">
        <w:rPr>
          <w:rFonts w:ascii="Georgia" w:hAnsi="Georgia"/>
        </w:rPr>
        <w:t xml:space="preserve"> Board of Directors reserves the right to deny use of the property at its discretion.  Any matter not specifically covered by the regulations will be subject to the decision of the </w:t>
      </w:r>
      <w:r w:rsidR="00390A12">
        <w:rPr>
          <w:rFonts w:ascii="Georgia" w:hAnsi="Georgia"/>
        </w:rPr>
        <w:t>TAEC</w:t>
      </w:r>
      <w:r w:rsidRPr="005A2F8B">
        <w:rPr>
          <w:rFonts w:ascii="Georgia" w:hAnsi="Georgia"/>
        </w:rPr>
        <w:t xml:space="preserve"> Board of Directors.</w:t>
      </w:r>
    </w:p>
    <w:p w14:paraId="3ED84ACD" w14:textId="0ABA6BED" w:rsidR="005A2F8B" w:rsidRDefault="005A2F8B" w:rsidP="00215907">
      <w:pPr>
        <w:pStyle w:val="NoSpacing"/>
        <w:ind w:left="465"/>
      </w:pPr>
    </w:p>
    <w:p w14:paraId="2CCB1839" w14:textId="066D143C" w:rsidR="005A2F8B" w:rsidRDefault="005A2F8B" w:rsidP="00215907">
      <w:pPr>
        <w:pStyle w:val="NoSpacing"/>
        <w:ind w:left="465"/>
      </w:pPr>
    </w:p>
    <w:p w14:paraId="21ADE6E3" w14:textId="77777777" w:rsidR="005A2F8B" w:rsidRPr="00CE2547" w:rsidRDefault="005A2F8B" w:rsidP="00215907">
      <w:pPr>
        <w:pStyle w:val="NoSpacing"/>
        <w:ind w:left="465"/>
      </w:pPr>
    </w:p>
    <w:sectPr w:rsidR="005A2F8B" w:rsidRPr="00CE2547" w:rsidSect="007E48D9">
      <w:pgSz w:w="12240" w:h="15840"/>
      <w:pgMar w:top="173" w:right="634" w:bottom="432"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76B0"/>
    <w:multiLevelType w:val="hybridMultilevel"/>
    <w:tmpl w:val="2892C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1520A6"/>
    <w:multiLevelType w:val="hybridMultilevel"/>
    <w:tmpl w:val="20501CEA"/>
    <w:lvl w:ilvl="0" w:tplc="C6A084E4">
      <w:start w:val="1"/>
      <w:numFmt w:val="decimal"/>
      <w:lvlText w:val="%1."/>
      <w:lvlJc w:val="left"/>
      <w:pPr>
        <w:ind w:left="465" w:hanging="360"/>
      </w:pPr>
      <w:rPr>
        <w:rFonts w:asciiTheme="minorHAnsi" w:eastAsiaTheme="minorHAnsi" w:hAnsiTheme="minorHAnsi" w:cstheme="minorBid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5592934"/>
    <w:multiLevelType w:val="hybridMultilevel"/>
    <w:tmpl w:val="1B9223C2"/>
    <w:lvl w:ilvl="0" w:tplc="8EAE1A20">
      <w:start w:val="1"/>
      <w:numFmt w:val="upperLetter"/>
      <w:lvlText w:val="%1."/>
      <w:lvlJc w:val="left"/>
      <w:pPr>
        <w:tabs>
          <w:tab w:val="num" w:pos="1440"/>
        </w:tabs>
        <w:ind w:left="1440" w:hanging="360"/>
      </w:pPr>
      <w:rPr>
        <w:rFonts w:hint="default"/>
      </w:rPr>
    </w:lvl>
    <w:lvl w:ilvl="1" w:tplc="125227E6">
      <w:start w:val="3"/>
      <w:numFmt w:val="upperRoman"/>
      <w:pStyle w:val="Heading2"/>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868478E"/>
    <w:multiLevelType w:val="hybridMultilevel"/>
    <w:tmpl w:val="A74C990A"/>
    <w:lvl w:ilvl="0" w:tplc="9DDA3510">
      <w:start w:val="1"/>
      <w:numFmt w:val="upperRoman"/>
      <w:pStyle w:val="Heading1"/>
      <w:lvlText w:val="%1."/>
      <w:lvlJc w:val="left"/>
      <w:pPr>
        <w:tabs>
          <w:tab w:val="num" w:pos="1080"/>
        </w:tabs>
        <w:ind w:left="1080" w:hanging="720"/>
      </w:pPr>
      <w:rPr>
        <w:rFonts w:hint="default"/>
      </w:rPr>
    </w:lvl>
    <w:lvl w:ilvl="1" w:tplc="6DA24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A7796"/>
    <w:multiLevelType w:val="hybridMultilevel"/>
    <w:tmpl w:val="3C24BB62"/>
    <w:lvl w:ilvl="0" w:tplc="01AEBECC">
      <w:start w:val="1"/>
      <w:numFmt w:val="upperLetter"/>
      <w:lvlText w:val="%1."/>
      <w:lvlJc w:val="left"/>
      <w:pPr>
        <w:tabs>
          <w:tab w:val="num" w:pos="1440"/>
        </w:tabs>
        <w:ind w:left="1440" w:hanging="360"/>
      </w:pPr>
      <w:rPr>
        <w:rFonts w:hint="default"/>
      </w:rPr>
    </w:lvl>
    <w:lvl w:ilvl="1" w:tplc="145EB8C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5EF75DE"/>
    <w:multiLevelType w:val="hybridMultilevel"/>
    <w:tmpl w:val="08201018"/>
    <w:lvl w:ilvl="0" w:tplc="04184AD4">
      <w:start w:val="1"/>
      <w:numFmt w:val="upperLetter"/>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47"/>
    <w:rsid w:val="0001751C"/>
    <w:rsid w:val="00081AAC"/>
    <w:rsid w:val="00215907"/>
    <w:rsid w:val="00390A12"/>
    <w:rsid w:val="00495890"/>
    <w:rsid w:val="004D76F3"/>
    <w:rsid w:val="005A2F8B"/>
    <w:rsid w:val="007B77F4"/>
    <w:rsid w:val="007D4787"/>
    <w:rsid w:val="007E48D9"/>
    <w:rsid w:val="007E58A4"/>
    <w:rsid w:val="00880DE1"/>
    <w:rsid w:val="00926CB4"/>
    <w:rsid w:val="00B61553"/>
    <w:rsid w:val="00CE2547"/>
    <w:rsid w:val="00D50D77"/>
    <w:rsid w:val="00E71535"/>
    <w:rsid w:val="00EE7816"/>
    <w:rsid w:val="00EF3652"/>
    <w:rsid w:val="00FC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CCE"/>
  <w15:docId w15:val="{DBA9298A-30A1-4076-B321-C189087E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2F8B"/>
    <w:pPr>
      <w:keepNext/>
      <w:numPr>
        <w:numId w:val="2"/>
      </w:numPr>
      <w:tabs>
        <w:tab w:val="clear" w:pos="1080"/>
      </w:tabs>
      <w:spacing w:after="0" w:line="240" w:lineRule="auto"/>
      <w:ind w:left="720"/>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qFormat/>
    <w:rsid w:val="005A2F8B"/>
    <w:pPr>
      <w:keepNext/>
      <w:numPr>
        <w:ilvl w:val="1"/>
        <w:numId w:val="3"/>
      </w:numPr>
      <w:tabs>
        <w:tab w:val="clear" w:pos="2520"/>
      </w:tabs>
      <w:spacing w:after="0" w:line="240" w:lineRule="auto"/>
      <w:ind w:left="540" w:hanging="360"/>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547"/>
    <w:pPr>
      <w:spacing w:after="0" w:line="240" w:lineRule="auto"/>
    </w:pPr>
  </w:style>
  <w:style w:type="table" w:styleId="TableGrid">
    <w:name w:val="Table Grid"/>
    <w:basedOn w:val="TableNormal"/>
    <w:uiPriority w:val="59"/>
    <w:rsid w:val="002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A4"/>
    <w:rPr>
      <w:rFonts w:ascii="Tahoma" w:hAnsi="Tahoma" w:cs="Tahoma"/>
      <w:sz w:val="16"/>
      <w:szCs w:val="16"/>
    </w:rPr>
  </w:style>
  <w:style w:type="character" w:customStyle="1" w:styleId="Heading1Char">
    <w:name w:val="Heading 1 Char"/>
    <w:basedOn w:val="DefaultParagraphFont"/>
    <w:link w:val="Heading1"/>
    <w:rsid w:val="005A2F8B"/>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A2F8B"/>
    <w:rPr>
      <w:rFonts w:ascii="Times New Roman" w:eastAsia="Times New Roman" w:hAnsi="Times New Roman" w:cs="Times New Roman"/>
      <w:b/>
      <w:bCs/>
      <w:sz w:val="20"/>
      <w:szCs w:val="24"/>
    </w:rPr>
  </w:style>
  <w:style w:type="paragraph" w:styleId="BodyTextIndent">
    <w:name w:val="Body Text Indent"/>
    <w:basedOn w:val="Normal"/>
    <w:link w:val="BodyTextIndentChar"/>
    <w:rsid w:val="005A2F8B"/>
    <w:pPr>
      <w:spacing w:after="0" w:line="240" w:lineRule="auto"/>
      <w:ind w:left="108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5A2F8B"/>
    <w:rPr>
      <w:rFonts w:ascii="Times New Roman" w:eastAsia="Times New Roman" w:hAnsi="Times New Roman" w:cs="Times New Roman"/>
      <w:sz w:val="20"/>
      <w:szCs w:val="24"/>
    </w:rPr>
  </w:style>
  <w:style w:type="paragraph" w:styleId="BodyTextIndent2">
    <w:name w:val="Body Text Indent 2"/>
    <w:basedOn w:val="Normal"/>
    <w:link w:val="BodyTextIndent2Char"/>
    <w:rsid w:val="005A2F8B"/>
    <w:pPr>
      <w:spacing w:after="0" w:line="240" w:lineRule="auto"/>
      <w:ind w:left="720" w:firstLine="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5A2F8B"/>
    <w:rPr>
      <w:rFonts w:ascii="Times New Roman" w:eastAsia="Times New Roman" w:hAnsi="Times New Roman" w:cs="Times New Roman"/>
      <w:sz w:val="20"/>
      <w:szCs w:val="24"/>
    </w:rPr>
  </w:style>
  <w:style w:type="paragraph" w:styleId="BodyTextIndent3">
    <w:name w:val="Body Text Indent 3"/>
    <w:basedOn w:val="Normal"/>
    <w:link w:val="BodyTextIndent3Char"/>
    <w:rsid w:val="005A2F8B"/>
    <w:pPr>
      <w:spacing w:after="0" w:line="240" w:lineRule="auto"/>
      <w:ind w:firstLine="108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5A2F8B"/>
    <w:rPr>
      <w:rFonts w:ascii="Times New Roman" w:eastAsia="Times New Roman" w:hAnsi="Times New Roman" w:cs="Times New Roman"/>
      <w:sz w:val="20"/>
      <w:szCs w:val="24"/>
    </w:rPr>
  </w:style>
  <w:style w:type="paragraph" w:styleId="ListParagraph">
    <w:name w:val="List Paragraph"/>
    <w:basedOn w:val="Normal"/>
    <w:uiPriority w:val="34"/>
    <w:qFormat/>
    <w:rsid w:val="005A2F8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3961-0A9B-41D6-AD98-75DA1C0E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rdudrow</dc:creator>
  <cp:lastModifiedBy>Donna Saathoff</cp:lastModifiedBy>
  <cp:revision>5</cp:revision>
  <cp:lastPrinted>2021-03-16T21:03:00Z</cp:lastPrinted>
  <dcterms:created xsi:type="dcterms:W3CDTF">2021-03-24T18:38:00Z</dcterms:created>
  <dcterms:modified xsi:type="dcterms:W3CDTF">2021-03-24T19:32:00Z</dcterms:modified>
</cp:coreProperties>
</file>